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AC" w:rsidRPr="00557115" w:rsidRDefault="002253AC" w:rsidP="00060969">
      <w:pPr>
        <w:pStyle w:val="NoSpacing"/>
        <w:jc w:val="center"/>
        <w:rPr>
          <w:rFonts w:cstheme="minorHAnsi"/>
          <w:sz w:val="24"/>
          <w:szCs w:val="24"/>
        </w:rPr>
      </w:pPr>
      <w:bookmarkStart w:id="0" w:name="_GoBack"/>
      <w:bookmarkEnd w:id="0"/>
    </w:p>
    <w:p w:rsidR="002253AC" w:rsidRPr="00557115" w:rsidRDefault="002253A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noProof/>
          <w:color w:val="000000"/>
          <w:sz w:val="24"/>
          <w:szCs w:val="24"/>
        </w:rPr>
      </w:pPr>
      <w:r w:rsidRPr="00557115">
        <w:rPr>
          <w:rFonts w:eastAsia="Times New Roman" w:cstheme="minorHAnsi"/>
          <w:noProof/>
          <w:color w:val="000000"/>
          <w:sz w:val="24"/>
          <w:szCs w:val="24"/>
        </w:rPr>
        <w:t>Centers for Disease Control and Prevention (CDC)</w:t>
      </w:r>
    </w:p>
    <w:p w:rsidR="008F751C" w:rsidRPr="00557115" w:rsidRDefault="008F751C" w:rsidP="008F751C">
      <w:pPr>
        <w:pStyle w:val="NoSpacing"/>
        <w:jc w:val="center"/>
        <w:rPr>
          <w:rFonts w:cstheme="minorHAnsi"/>
          <w:sz w:val="24"/>
          <w:szCs w:val="24"/>
        </w:rPr>
      </w:pPr>
      <w:r w:rsidRPr="00557115">
        <w:rPr>
          <w:rFonts w:cstheme="minorHAnsi"/>
          <w:sz w:val="24"/>
          <w:szCs w:val="24"/>
        </w:rPr>
        <w:t>National Center for HIV, Viral Hepatitis, STD and TB Prevention</w:t>
      </w:r>
    </w:p>
    <w:p w:rsidR="008F751C" w:rsidRPr="00557115" w:rsidRDefault="008F751C" w:rsidP="008F751C">
      <w:pPr>
        <w:pStyle w:val="NoSpacing"/>
        <w:jc w:val="center"/>
        <w:rPr>
          <w:rFonts w:cstheme="minorHAnsi"/>
          <w:sz w:val="24"/>
          <w:szCs w:val="24"/>
        </w:rPr>
      </w:pPr>
      <w:r w:rsidRPr="00557115">
        <w:rPr>
          <w:rFonts w:cstheme="minorHAnsi"/>
          <w:sz w:val="24"/>
          <w:szCs w:val="24"/>
        </w:rPr>
        <w:t>Division of HIV/AIDS Prevention</w:t>
      </w:r>
    </w:p>
    <w:p w:rsidR="008F751C" w:rsidRPr="00557115" w:rsidRDefault="008F751C" w:rsidP="008F751C">
      <w:pPr>
        <w:pStyle w:val="NoSpacing"/>
        <w:jc w:val="center"/>
        <w:rPr>
          <w:rFonts w:cstheme="minorHAnsi"/>
          <w:sz w:val="24"/>
          <w:szCs w:val="24"/>
        </w:rPr>
      </w:pPr>
      <w:r w:rsidRPr="00557115">
        <w:rPr>
          <w:rFonts w:cstheme="minorHAnsi"/>
          <w:sz w:val="24"/>
          <w:szCs w:val="24"/>
        </w:rPr>
        <w:t>Prevention Program Branch (PPB)</w:t>
      </w:r>
    </w:p>
    <w:p w:rsidR="002253AC" w:rsidRPr="00557115" w:rsidRDefault="002253A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color w:val="000000"/>
          <w:sz w:val="32"/>
          <w:szCs w:val="32"/>
        </w:rPr>
      </w:pPr>
    </w:p>
    <w:p w:rsidR="008F751C" w:rsidRPr="00557115" w:rsidRDefault="008F751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color w:val="000000"/>
          <w:sz w:val="48"/>
          <w:szCs w:val="48"/>
        </w:rPr>
      </w:pPr>
    </w:p>
    <w:p w:rsidR="008F751C" w:rsidRPr="00557115" w:rsidRDefault="008F751C" w:rsidP="008F751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color w:val="000000"/>
          <w:sz w:val="32"/>
          <w:szCs w:val="32"/>
        </w:rPr>
      </w:pPr>
      <w:r w:rsidRPr="00557115">
        <w:rPr>
          <w:rFonts w:eastAsia="Times New Roman" w:cstheme="minorHAnsi"/>
          <w:b/>
          <w:noProof/>
          <w:color w:val="000000"/>
          <w:sz w:val="32"/>
          <w:szCs w:val="32"/>
        </w:rPr>
        <w:t xml:space="preserve">PS12-1201: </w:t>
      </w:r>
    </w:p>
    <w:p w:rsidR="008F751C" w:rsidRPr="00557115" w:rsidRDefault="008F751C" w:rsidP="008F751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color w:val="000000"/>
          <w:sz w:val="32"/>
          <w:szCs w:val="32"/>
        </w:rPr>
      </w:pPr>
      <w:r w:rsidRPr="00557115">
        <w:rPr>
          <w:rFonts w:eastAsia="Times New Roman" w:cstheme="minorHAnsi"/>
          <w:b/>
          <w:bCs/>
          <w:iCs/>
          <w:noProof/>
          <w:color w:val="000000"/>
          <w:sz w:val="32"/>
          <w:szCs w:val="32"/>
        </w:rPr>
        <w:t>Comprehensive Human Immunodeficiency Virus (HIV) Prevention Programs for Health Departments</w:t>
      </w:r>
    </w:p>
    <w:p w:rsidR="008F751C" w:rsidRPr="00557115" w:rsidRDefault="008F751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color w:val="000000"/>
          <w:sz w:val="48"/>
          <w:szCs w:val="48"/>
        </w:rPr>
      </w:pPr>
    </w:p>
    <w:p w:rsidR="002253AC" w:rsidRPr="00557115" w:rsidRDefault="008F751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color w:val="000000"/>
          <w:sz w:val="48"/>
          <w:szCs w:val="48"/>
        </w:rPr>
      </w:pPr>
      <w:r w:rsidRPr="00557115">
        <w:rPr>
          <w:rFonts w:eastAsia="Times New Roman" w:cstheme="minorHAnsi"/>
          <w:b/>
          <w:noProof/>
          <w:color w:val="000000"/>
          <w:sz w:val="48"/>
          <w:szCs w:val="48"/>
        </w:rPr>
        <w:t>Comprehensive Program Plan</w:t>
      </w:r>
      <w:r w:rsidR="002253AC" w:rsidRPr="00557115">
        <w:rPr>
          <w:rFonts w:eastAsia="Times New Roman" w:cstheme="minorHAnsi"/>
          <w:b/>
          <w:noProof/>
          <w:color w:val="000000"/>
          <w:sz w:val="48"/>
          <w:szCs w:val="48"/>
        </w:rPr>
        <w:t xml:space="preserve"> </w:t>
      </w:r>
      <w:r w:rsidRPr="00557115">
        <w:rPr>
          <w:rFonts w:eastAsia="Times New Roman" w:cstheme="minorHAnsi"/>
          <w:b/>
          <w:noProof/>
          <w:color w:val="000000"/>
          <w:sz w:val="48"/>
          <w:szCs w:val="48"/>
        </w:rPr>
        <w:t>Template and Instructions</w:t>
      </w:r>
    </w:p>
    <w:p w:rsidR="002253AC" w:rsidRPr="00557115" w:rsidRDefault="002253A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noProof/>
          <w:color w:val="FF0000"/>
          <w:sz w:val="24"/>
          <w:szCs w:val="24"/>
        </w:rPr>
      </w:pPr>
    </w:p>
    <w:p w:rsidR="008F751C" w:rsidRPr="00557115" w:rsidRDefault="008F751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noProof/>
          <w:color w:val="FF0000"/>
          <w:sz w:val="24"/>
          <w:szCs w:val="24"/>
        </w:rPr>
      </w:pPr>
    </w:p>
    <w:p w:rsidR="002253AC" w:rsidRPr="00557115" w:rsidRDefault="002253A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b/>
          <w:noProof/>
          <w:sz w:val="24"/>
          <w:szCs w:val="24"/>
        </w:rPr>
      </w:pPr>
      <w:r w:rsidRPr="00557115">
        <w:rPr>
          <w:rFonts w:eastAsia="Times New Roman" w:cstheme="minorHAnsi"/>
          <w:b/>
          <w:noProof/>
          <w:sz w:val="24"/>
          <w:szCs w:val="24"/>
        </w:rPr>
        <w:t>Reporting Period:</w:t>
      </w:r>
    </w:p>
    <w:p w:rsidR="002253AC" w:rsidRPr="00557115" w:rsidRDefault="008F751C" w:rsidP="002253AC">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right="720"/>
        <w:jc w:val="center"/>
        <w:rPr>
          <w:rFonts w:eastAsia="Times New Roman" w:cstheme="minorHAnsi"/>
          <w:noProof/>
          <w:sz w:val="24"/>
          <w:szCs w:val="24"/>
        </w:rPr>
      </w:pPr>
      <w:r w:rsidRPr="00557115">
        <w:rPr>
          <w:rFonts w:eastAsia="Times New Roman" w:cstheme="minorHAnsi"/>
          <w:noProof/>
          <w:sz w:val="24"/>
          <w:szCs w:val="24"/>
        </w:rPr>
        <w:t>January 1, 2012 – December 31</w:t>
      </w:r>
      <w:r w:rsidR="002253AC" w:rsidRPr="00557115">
        <w:rPr>
          <w:rFonts w:eastAsia="Times New Roman" w:cstheme="minorHAnsi"/>
          <w:noProof/>
          <w:sz w:val="24"/>
          <w:szCs w:val="24"/>
        </w:rPr>
        <w:t>,</w:t>
      </w:r>
      <w:r w:rsidR="00FD7137" w:rsidRPr="00557115">
        <w:rPr>
          <w:rFonts w:eastAsia="Times New Roman" w:cstheme="minorHAnsi"/>
          <w:noProof/>
          <w:sz w:val="24"/>
          <w:szCs w:val="24"/>
        </w:rPr>
        <w:t xml:space="preserve"> 2016</w:t>
      </w:r>
    </w:p>
    <w:p w:rsidR="00E772E3" w:rsidRPr="00E772E3" w:rsidRDefault="002253AC" w:rsidP="00E772E3">
      <w:pPr>
        <w:autoSpaceDN w:val="0"/>
        <w:spacing w:after="0" w:line="240" w:lineRule="auto"/>
        <w:rPr>
          <w:rFonts w:eastAsia="Times New Roman" w:cstheme="minorHAnsi"/>
          <w:noProof/>
          <w:sz w:val="24"/>
          <w:szCs w:val="24"/>
        </w:rPr>
      </w:pPr>
      <w:r w:rsidRPr="00557115">
        <w:rPr>
          <w:rFonts w:eastAsia="Times New Roman" w:cstheme="minorHAnsi"/>
          <w:noProof/>
          <w:sz w:val="24"/>
          <w:szCs w:val="24"/>
        </w:rPr>
        <w:br w:type="page"/>
      </w:r>
    </w:p>
    <w:p w:rsidR="00E772E3" w:rsidRPr="00557115" w:rsidRDefault="00E772E3" w:rsidP="00E772E3">
      <w:pPr>
        <w:pStyle w:val="NoSpacing"/>
        <w:spacing w:line="276" w:lineRule="auto"/>
        <w:jc w:val="center"/>
        <w:rPr>
          <w:rFonts w:cstheme="minorHAnsi"/>
          <w:b/>
          <w:sz w:val="32"/>
          <w:szCs w:val="32"/>
        </w:rPr>
      </w:pPr>
      <w:r w:rsidRPr="00557115">
        <w:rPr>
          <w:rFonts w:cstheme="minorHAnsi"/>
          <w:b/>
          <w:sz w:val="32"/>
          <w:szCs w:val="32"/>
        </w:rPr>
        <w:lastRenderedPageBreak/>
        <w:t>PS12-1201 Comprehensive Program Plan Template</w:t>
      </w:r>
    </w:p>
    <w:p w:rsidR="00E772E3" w:rsidRDefault="00E772E3" w:rsidP="00E772E3">
      <w:pPr>
        <w:pStyle w:val="NoSpacing"/>
        <w:spacing w:line="276" w:lineRule="auto"/>
        <w:jc w:val="center"/>
        <w:rPr>
          <w:rFonts w:cstheme="minorHAnsi"/>
          <w:b/>
          <w:caps/>
        </w:rPr>
      </w:pPr>
    </w:p>
    <w:p w:rsidR="00E772E3" w:rsidRPr="00557115" w:rsidRDefault="00E772E3" w:rsidP="00E772E3">
      <w:pPr>
        <w:pStyle w:val="NoSpacing"/>
        <w:spacing w:line="276" w:lineRule="auto"/>
        <w:jc w:val="center"/>
        <w:rPr>
          <w:rFonts w:cstheme="minorHAnsi"/>
          <w:b/>
          <w:caps/>
        </w:rPr>
      </w:pPr>
    </w:p>
    <w:p w:rsidR="00E772E3" w:rsidRPr="00557115" w:rsidRDefault="00E772E3" w:rsidP="00E772E3">
      <w:pPr>
        <w:spacing w:after="0"/>
        <w:rPr>
          <w:rFonts w:cstheme="minorHAnsi"/>
          <w:b/>
        </w:rPr>
      </w:pPr>
      <w:r w:rsidRPr="00557115">
        <w:rPr>
          <w:rFonts w:cstheme="minorHAnsi"/>
          <w:b/>
        </w:rPr>
        <w:t>Description:</w:t>
      </w:r>
    </w:p>
    <w:p w:rsidR="00E772E3" w:rsidRPr="00557115" w:rsidRDefault="00E772E3" w:rsidP="00E772E3">
      <w:pPr>
        <w:spacing w:after="0"/>
        <w:rPr>
          <w:rFonts w:cstheme="minorHAnsi"/>
        </w:rPr>
      </w:pPr>
      <w:r w:rsidRPr="00557115">
        <w:rPr>
          <w:rFonts w:cstheme="minorHAnsi"/>
        </w:rPr>
        <w:t xml:space="preserve">The Comprehensive Program Plan is a detailed </w:t>
      </w:r>
      <w:r w:rsidRPr="00A97BC8">
        <w:rPr>
          <w:rFonts w:cstheme="minorHAnsi"/>
          <w:i/>
        </w:rPr>
        <w:t>“program plan”</w:t>
      </w:r>
      <w:r w:rsidRPr="00557115">
        <w:rPr>
          <w:rFonts w:cstheme="minorHAnsi"/>
        </w:rPr>
        <w:t xml:space="preserve"> which includes program planning (goals, objectives, and activities), monitoring and evaluation (M&amp;E), quality assurance (QA), and capacity building activities specific for PS12-1201.  This program plan is the “work-plan” for the FOA and includes all applicable categories.</w:t>
      </w:r>
    </w:p>
    <w:p w:rsidR="00E772E3" w:rsidRDefault="00E772E3" w:rsidP="00E772E3">
      <w:pPr>
        <w:spacing w:after="0"/>
        <w:rPr>
          <w:rFonts w:cstheme="minorHAnsi"/>
          <w:b/>
        </w:rPr>
      </w:pPr>
    </w:p>
    <w:p w:rsidR="00E03618" w:rsidRDefault="00E03618" w:rsidP="00E772E3">
      <w:pPr>
        <w:spacing w:after="0"/>
        <w:rPr>
          <w:rFonts w:cstheme="minorHAnsi"/>
          <w:b/>
        </w:rPr>
      </w:pPr>
      <w:r>
        <w:rPr>
          <w:rFonts w:cstheme="minorHAnsi"/>
          <w:b/>
        </w:rPr>
        <w:t>Purpose:</w:t>
      </w:r>
    </w:p>
    <w:p w:rsidR="00E03618" w:rsidRDefault="00EF0E6A" w:rsidP="00E772E3">
      <w:pPr>
        <w:spacing w:after="0"/>
        <w:rPr>
          <w:rFonts w:cstheme="minorHAnsi"/>
        </w:rPr>
      </w:pPr>
      <w:r>
        <w:rPr>
          <w:rFonts w:cstheme="minorHAnsi"/>
        </w:rPr>
        <w:t xml:space="preserve">This template </w:t>
      </w:r>
      <w:r w:rsidR="00E03618" w:rsidRPr="00F55EEE">
        <w:rPr>
          <w:rFonts w:cstheme="minorHAnsi"/>
        </w:rPr>
        <w:t>provide</w:t>
      </w:r>
      <w:r>
        <w:rPr>
          <w:rFonts w:cstheme="minorHAnsi"/>
        </w:rPr>
        <w:t>s</w:t>
      </w:r>
      <w:r w:rsidR="00E03618" w:rsidRPr="00F55EEE">
        <w:rPr>
          <w:rFonts w:cstheme="minorHAnsi"/>
        </w:rPr>
        <w:t xml:space="preserve"> </w:t>
      </w:r>
      <w:r w:rsidR="00183852" w:rsidRPr="00F55EEE">
        <w:rPr>
          <w:rFonts w:cstheme="minorHAnsi"/>
        </w:rPr>
        <w:t xml:space="preserve">instructional </w:t>
      </w:r>
      <w:r w:rsidR="00E03618" w:rsidRPr="00F55EEE">
        <w:rPr>
          <w:rFonts w:cstheme="minorHAnsi"/>
        </w:rPr>
        <w:t>g</w:t>
      </w:r>
      <w:r w:rsidR="00183852" w:rsidRPr="00F55EEE">
        <w:rPr>
          <w:rFonts w:cstheme="minorHAnsi"/>
        </w:rPr>
        <w:t xml:space="preserve">uidance on how to </w:t>
      </w:r>
      <w:r w:rsidR="00C75646" w:rsidRPr="00F55EEE">
        <w:rPr>
          <w:rFonts w:cstheme="minorHAnsi"/>
        </w:rPr>
        <w:t xml:space="preserve">structure and </w:t>
      </w:r>
      <w:r w:rsidR="00E03618" w:rsidRPr="00F55EEE">
        <w:rPr>
          <w:rFonts w:cstheme="minorHAnsi"/>
        </w:rPr>
        <w:t>document key i</w:t>
      </w:r>
      <w:r w:rsidR="00183852" w:rsidRPr="00F55EEE">
        <w:rPr>
          <w:rFonts w:cstheme="minorHAnsi"/>
        </w:rPr>
        <w:t xml:space="preserve">nformation needed to complete this program </w:t>
      </w:r>
      <w:r w:rsidR="00E03618" w:rsidRPr="00F55EEE">
        <w:rPr>
          <w:rFonts w:cstheme="minorHAnsi"/>
        </w:rPr>
        <w:t xml:space="preserve">plan. </w:t>
      </w:r>
      <w:r w:rsidR="00C75646" w:rsidRPr="00F55EEE">
        <w:rPr>
          <w:rFonts w:cstheme="minorHAnsi"/>
        </w:rPr>
        <w:t xml:space="preserve"> </w:t>
      </w:r>
      <w:r>
        <w:rPr>
          <w:rFonts w:cstheme="minorHAnsi"/>
        </w:rPr>
        <w:t xml:space="preserve">This template is designed to capture the jurisdiction’s </w:t>
      </w:r>
      <w:r w:rsidRPr="00F55EEE">
        <w:rPr>
          <w:rFonts w:cstheme="minorHAnsi"/>
        </w:rPr>
        <w:t>goals, targets, objectives and activities, capacity building,</w:t>
      </w:r>
      <w:r>
        <w:rPr>
          <w:rFonts w:cstheme="minorHAnsi"/>
        </w:rPr>
        <w:t xml:space="preserve"> and evaluation activities for their funded PS12-1201 program.  The tables and field boxes </w:t>
      </w:r>
      <w:r w:rsidR="00C75646" w:rsidRPr="00F55EEE">
        <w:rPr>
          <w:rFonts w:cstheme="minorHAnsi"/>
        </w:rPr>
        <w:t xml:space="preserve">included </w:t>
      </w:r>
      <w:r w:rsidR="00F55EEE" w:rsidRPr="00F55EEE">
        <w:rPr>
          <w:rFonts w:cstheme="minorHAnsi"/>
        </w:rPr>
        <w:t xml:space="preserve">in this </w:t>
      </w:r>
      <w:r w:rsidR="00C75646" w:rsidRPr="00F55EEE">
        <w:rPr>
          <w:rFonts w:cstheme="minorHAnsi"/>
        </w:rPr>
        <w:t xml:space="preserve">template </w:t>
      </w:r>
      <w:r>
        <w:rPr>
          <w:rFonts w:cstheme="minorHAnsi"/>
        </w:rPr>
        <w:t xml:space="preserve">should be used </w:t>
      </w:r>
      <w:r w:rsidR="00F55EEE" w:rsidRPr="00F55EEE">
        <w:rPr>
          <w:rFonts w:cstheme="minorHAnsi"/>
        </w:rPr>
        <w:t>to capture the requested information for each component</w:t>
      </w:r>
      <w:r>
        <w:rPr>
          <w:rFonts w:cstheme="minorHAnsi"/>
        </w:rPr>
        <w:t xml:space="preserve">.  </w:t>
      </w:r>
    </w:p>
    <w:p w:rsidR="00E03618" w:rsidRPr="00E03618" w:rsidRDefault="00E03618" w:rsidP="00E772E3">
      <w:pPr>
        <w:spacing w:after="0"/>
        <w:rPr>
          <w:rFonts w:cstheme="minorHAnsi"/>
        </w:rPr>
      </w:pPr>
    </w:p>
    <w:p w:rsidR="00A63CEB" w:rsidRDefault="00A63CEB" w:rsidP="00E772E3">
      <w:pPr>
        <w:spacing w:after="0"/>
        <w:rPr>
          <w:rFonts w:cstheme="minorHAnsi"/>
          <w:b/>
        </w:rPr>
      </w:pPr>
      <w:r>
        <w:rPr>
          <w:rFonts w:cstheme="minorHAnsi"/>
          <w:b/>
        </w:rPr>
        <w:t>Instructions:</w:t>
      </w:r>
    </w:p>
    <w:p w:rsidR="00A63CEB" w:rsidRDefault="00A63CEB" w:rsidP="00A63CEB">
      <w:pPr>
        <w:pStyle w:val="ListParagraph"/>
        <w:numPr>
          <w:ilvl w:val="0"/>
          <w:numId w:val="1"/>
        </w:numPr>
        <w:spacing w:after="0"/>
        <w:rPr>
          <w:rFonts w:cstheme="minorHAnsi"/>
        </w:rPr>
      </w:pPr>
      <w:r>
        <w:rPr>
          <w:rFonts w:cstheme="minorHAnsi"/>
        </w:rPr>
        <w:t xml:space="preserve">Provide </w:t>
      </w:r>
      <w:r w:rsidRPr="009E6E00">
        <w:rPr>
          <w:rFonts w:cstheme="minorHAnsi"/>
        </w:rPr>
        <w:t xml:space="preserve">the amount of funding </w:t>
      </w:r>
      <w:r>
        <w:rPr>
          <w:rFonts w:cstheme="minorHAnsi"/>
        </w:rPr>
        <w:t>and resources allocated to the areas with the greatest burden of the HIV epidemic within the jurisdiction, t</w:t>
      </w:r>
      <w:r w:rsidRPr="009E6E00">
        <w:rPr>
          <w:rFonts w:cstheme="minorHAnsi"/>
        </w:rPr>
        <w:t>o ensure that resources are reach</w:t>
      </w:r>
      <w:r>
        <w:rPr>
          <w:rFonts w:cstheme="minorHAnsi"/>
        </w:rPr>
        <w:t>ing the areas of greatest need.</w:t>
      </w:r>
    </w:p>
    <w:p w:rsidR="00A63CEB" w:rsidRDefault="00A63CEB" w:rsidP="00A63CEB">
      <w:pPr>
        <w:pStyle w:val="ListParagraph"/>
        <w:spacing w:after="0"/>
        <w:ind w:left="360"/>
        <w:rPr>
          <w:rFonts w:cstheme="minorHAnsi"/>
        </w:rPr>
      </w:pPr>
    </w:p>
    <w:p w:rsidR="00A63CEB" w:rsidRPr="00A63CEB" w:rsidRDefault="00221BE0" w:rsidP="00A63CEB">
      <w:pPr>
        <w:pStyle w:val="ListParagraph"/>
        <w:numPr>
          <w:ilvl w:val="0"/>
          <w:numId w:val="1"/>
        </w:numPr>
        <w:spacing w:after="0"/>
        <w:rPr>
          <w:rFonts w:cstheme="minorHAnsi"/>
        </w:rPr>
      </w:pPr>
      <w:r>
        <w:rPr>
          <w:rFonts w:cstheme="minorHAnsi"/>
        </w:rPr>
        <w:t>D</w:t>
      </w:r>
      <w:r w:rsidR="00E772E3" w:rsidRPr="00557115">
        <w:rPr>
          <w:rFonts w:cstheme="minorHAnsi"/>
        </w:rPr>
        <w:t>ocument goals, SMART objectives, capacity building, and monitoring and evaluation activities for the PS12-1201 Comprehensive Program Plan for Categories A, B (if applicable) and C (if</w:t>
      </w:r>
      <w:r w:rsidR="00A97BC8">
        <w:rPr>
          <w:rFonts w:cstheme="minorHAnsi"/>
        </w:rPr>
        <w:t xml:space="preserve"> applicable). </w:t>
      </w:r>
      <w:r w:rsidR="009E6E00">
        <w:rPr>
          <w:rFonts w:cstheme="minorHAnsi"/>
        </w:rPr>
        <w:t xml:space="preserve"> </w:t>
      </w:r>
      <w:r w:rsidR="00A97BC8">
        <w:rPr>
          <w:rFonts w:cstheme="minorHAnsi"/>
        </w:rPr>
        <w:t>At a minimum, t</w:t>
      </w:r>
      <w:r w:rsidR="00E772E3" w:rsidRPr="00557115">
        <w:rPr>
          <w:rFonts w:cstheme="minorHAnsi"/>
        </w:rPr>
        <w:t xml:space="preserve">he Comprehensive Program Plan should reflect activities for year 1 (the current budget period) and year 2.  </w:t>
      </w:r>
      <w:r w:rsidR="00A97BC8">
        <w:rPr>
          <w:rFonts w:cstheme="minorHAnsi"/>
        </w:rPr>
        <w:t>However, estimated targets for each program component should be provided for the five year project period.  These items</w:t>
      </w:r>
      <w:r w:rsidR="00E772E3" w:rsidRPr="00557115">
        <w:rPr>
          <w:rFonts w:cstheme="minorHAnsi"/>
        </w:rPr>
        <w:t xml:space="preserve"> can be revised annually as part of the Interim Progress Report. </w:t>
      </w:r>
    </w:p>
    <w:p w:rsidR="00A63CEB" w:rsidRPr="00A63CEB" w:rsidRDefault="00A63CEB" w:rsidP="00A63CEB">
      <w:pPr>
        <w:pStyle w:val="ListParagraph"/>
        <w:spacing w:after="0"/>
        <w:ind w:left="360"/>
        <w:rPr>
          <w:rFonts w:cstheme="minorHAnsi"/>
        </w:rPr>
      </w:pPr>
    </w:p>
    <w:p w:rsidR="00E772E3" w:rsidRPr="00557115" w:rsidRDefault="00E772E3" w:rsidP="00E772E3">
      <w:pPr>
        <w:pStyle w:val="ListParagraph"/>
        <w:numPr>
          <w:ilvl w:val="0"/>
          <w:numId w:val="1"/>
        </w:numPr>
        <w:spacing w:after="0"/>
        <w:rPr>
          <w:rFonts w:cstheme="minorHAnsi"/>
        </w:rPr>
      </w:pPr>
      <w:r w:rsidRPr="00557115">
        <w:rPr>
          <w:rFonts w:cstheme="minorHAnsi"/>
        </w:rPr>
        <w:t xml:space="preserve">Describe goals for each program component in the plan. </w:t>
      </w:r>
      <w:r w:rsidR="003037C5">
        <w:rPr>
          <w:rFonts w:cstheme="minorHAnsi"/>
        </w:rPr>
        <w:t xml:space="preserve"> Goals should be reflective </w:t>
      </w:r>
      <w:r w:rsidR="00840D0D">
        <w:rPr>
          <w:rFonts w:cstheme="minorHAnsi"/>
        </w:rPr>
        <w:t xml:space="preserve">of </w:t>
      </w:r>
      <w:r w:rsidR="003037C5">
        <w:rPr>
          <w:rFonts w:cstheme="minorHAnsi"/>
        </w:rPr>
        <w:t>the five-year project period.</w:t>
      </w:r>
    </w:p>
    <w:p w:rsidR="00E772E3" w:rsidRPr="00557115" w:rsidRDefault="00E772E3" w:rsidP="00E772E3">
      <w:pPr>
        <w:pStyle w:val="ListParagraph"/>
        <w:numPr>
          <w:ilvl w:val="1"/>
          <w:numId w:val="1"/>
        </w:numPr>
        <w:spacing w:after="0"/>
        <w:rPr>
          <w:rFonts w:cstheme="minorHAnsi"/>
        </w:rPr>
      </w:pPr>
      <w:r w:rsidRPr="00557115">
        <w:rPr>
          <w:rFonts w:cstheme="minorHAnsi"/>
          <w:u w:val="single"/>
        </w:rPr>
        <w:t>Goals</w:t>
      </w:r>
      <w:r w:rsidRPr="00557115">
        <w:rPr>
          <w:rFonts w:cstheme="minorHAnsi"/>
        </w:rPr>
        <w:t xml:space="preserve">: Broad aims that define the intended results of each component of core prevention program activity included in the Plan. Collectively, these goals should optimize the provision of HIV prevention, care and treatment in your jurisdiction.  </w:t>
      </w:r>
    </w:p>
    <w:p w:rsidR="00E772E3" w:rsidRPr="00557115" w:rsidRDefault="00E772E3" w:rsidP="00E772E3">
      <w:pPr>
        <w:pStyle w:val="ListParagraph"/>
        <w:spacing w:after="0"/>
        <w:ind w:left="1080"/>
        <w:rPr>
          <w:rFonts w:cstheme="minorHAnsi"/>
        </w:rPr>
      </w:pPr>
    </w:p>
    <w:p w:rsidR="009E6E00" w:rsidRDefault="009E6E00" w:rsidP="009E6E00">
      <w:pPr>
        <w:pStyle w:val="ListParagraph"/>
        <w:numPr>
          <w:ilvl w:val="0"/>
          <w:numId w:val="1"/>
        </w:numPr>
        <w:spacing w:after="0"/>
        <w:rPr>
          <w:rFonts w:cstheme="minorHAnsi"/>
        </w:rPr>
      </w:pPr>
      <w:r>
        <w:rPr>
          <w:rFonts w:cstheme="minorHAnsi"/>
        </w:rPr>
        <w:t xml:space="preserve">Provide annual targets for each program component for each year of the five-year </w:t>
      </w:r>
      <w:r w:rsidRPr="00557115">
        <w:rPr>
          <w:rFonts w:cstheme="minorHAnsi"/>
        </w:rPr>
        <w:t>project period for PS12-1201 Category A</w:t>
      </w:r>
      <w:r>
        <w:rPr>
          <w:rFonts w:cstheme="minorHAnsi"/>
        </w:rPr>
        <w:t xml:space="preserve"> and Category B.   Targets</w:t>
      </w:r>
      <w:r w:rsidRPr="00E772E3">
        <w:rPr>
          <w:rFonts w:cstheme="minorHAnsi"/>
        </w:rPr>
        <w:t xml:space="preserve"> may be updated</w:t>
      </w:r>
      <w:r>
        <w:rPr>
          <w:rFonts w:cstheme="minorHAnsi"/>
        </w:rPr>
        <w:t xml:space="preserve"> annually</w:t>
      </w:r>
      <w:r w:rsidRPr="00E772E3">
        <w:rPr>
          <w:rFonts w:cstheme="minorHAnsi"/>
        </w:rPr>
        <w:t>, as appropriate, as part of the Interim Progress Report.</w:t>
      </w:r>
    </w:p>
    <w:p w:rsidR="009E6E00" w:rsidRDefault="009E6E00" w:rsidP="009E6E00">
      <w:pPr>
        <w:pStyle w:val="ListParagraph"/>
        <w:spacing w:after="0"/>
        <w:ind w:left="360"/>
        <w:rPr>
          <w:rFonts w:cstheme="minorHAnsi"/>
        </w:rPr>
      </w:pPr>
    </w:p>
    <w:p w:rsidR="00E772E3" w:rsidRPr="00557115" w:rsidRDefault="00E772E3" w:rsidP="00E772E3">
      <w:pPr>
        <w:pStyle w:val="ListParagraph"/>
        <w:numPr>
          <w:ilvl w:val="0"/>
          <w:numId w:val="1"/>
        </w:numPr>
        <w:spacing w:after="0"/>
        <w:rPr>
          <w:rFonts w:cstheme="minorHAnsi"/>
        </w:rPr>
      </w:pPr>
      <w:r w:rsidRPr="00557115">
        <w:rPr>
          <w:rFonts w:cstheme="minorHAnsi"/>
        </w:rPr>
        <w:t>List “SMART” outcome and process objectives (</w:t>
      </w:r>
      <w:r w:rsidRPr="00557115">
        <w:rPr>
          <w:rFonts w:cstheme="minorHAnsi"/>
          <w:u w:val="single"/>
        </w:rPr>
        <w:t>S</w:t>
      </w:r>
      <w:r w:rsidRPr="00557115">
        <w:rPr>
          <w:rFonts w:cstheme="minorHAnsi"/>
        </w:rPr>
        <w:t xml:space="preserve">pecific, </w:t>
      </w:r>
      <w:r w:rsidRPr="00557115">
        <w:rPr>
          <w:rFonts w:cstheme="minorHAnsi"/>
          <w:u w:val="single"/>
        </w:rPr>
        <w:t>M</w:t>
      </w:r>
      <w:r w:rsidRPr="00557115">
        <w:rPr>
          <w:rFonts w:cstheme="minorHAnsi"/>
        </w:rPr>
        <w:t xml:space="preserve">easureable, </w:t>
      </w:r>
      <w:r w:rsidRPr="00557115">
        <w:rPr>
          <w:rFonts w:cstheme="minorHAnsi"/>
          <w:u w:val="single"/>
        </w:rPr>
        <w:t>A</w:t>
      </w:r>
      <w:r w:rsidRPr="00557115">
        <w:rPr>
          <w:rFonts w:cstheme="minorHAnsi"/>
        </w:rPr>
        <w:t xml:space="preserve">chievable, </w:t>
      </w:r>
      <w:r w:rsidRPr="00557115">
        <w:rPr>
          <w:rFonts w:cstheme="minorHAnsi"/>
          <w:u w:val="single"/>
        </w:rPr>
        <w:t>R</w:t>
      </w:r>
      <w:r w:rsidRPr="00557115">
        <w:rPr>
          <w:rFonts w:cstheme="minorHAnsi"/>
        </w:rPr>
        <w:t xml:space="preserve">ealistic, and </w:t>
      </w:r>
      <w:r w:rsidRPr="00557115">
        <w:rPr>
          <w:rFonts w:cstheme="minorHAnsi"/>
          <w:u w:val="single"/>
        </w:rPr>
        <w:t>T</w:t>
      </w:r>
      <w:r w:rsidRPr="00557115">
        <w:rPr>
          <w:rFonts w:cstheme="minorHAnsi"/>
        </w:rPr>
        <w:t xml:space="preserve">ime-based) that support </w:t>
      </w:r>
      <w:r w:rsidRPr="00557115">
        <w:rPr>
          <w:rFonts w:cstheme="minorHAnsi"/>
          <w:u w:val="single"/>
        </w:rPr>
        <w:t>each specific activity</w:t>
      </w:r>
      <w:r w:rsidRPr="00557115">
        <w:rPr>
          <w:rFonts w:cstheme="minorHAnsi"/>
        </w:rPr>
        <w:t xml:space="preserve"> included in a given goal.  </w:t>
      </w:r>
    </w:p>
    <w:p w:rsidR="00E772E3" w:rsidRPr="00557115" w:rsidRDefault="00E772E3" w:rsidP="00E772E3">
      <w:pPr>
        <w:pStyle w:val="ListParagraph"/>
        <w:numPr>
          <w:ilvl w:val="1"/>
          <w:numId w:val="1"/>
        </w:numPr>
        <w:spacing w:after="0"/>
        <w:rPr>
          <w:rFonts w:cstheme="minorHAnsi"/>
        </w:rPr>
      </w:pPr>
      <w:r w:rsidRPr="00557115">
        <w:rPr>
          <w:rFonts w:cstheme="minorHAnsi"/>
          <w:u w:val="single"/>
        </w:rPr>
        <w:t>SMART Objectives</w:t>
      </w:r>
      <w:r w:rsidRPr="00557115">
        <w:rPr>
          <w:rFonts w:cstheme="minorHAnsi"/>
        </w:rPr>
        <w:t xml:space="preserve">: Specific and quantifiable targets that measure the overall accomplishment of a goal over a specified period of time. They should describe actions that </w:t>
      </w:r>
      <w:r w:rsidRPr="00557115">
        <w:rPr>
          <w:rFonts w:cstheme="minorHAnsi"/>
        </w:rPr>
        <w:lastRenderedPageBreak/>
        <w:t xml:space="preserve">are distinct, able to be documented or quantified, feasible to execute, realistic to accomplish in the specified time frame and be linked to time-based milestones. </w:t>
      </w:r>
    </w:p>
    <w:p w:rsidR="00E772E3" w:rsidRPr="00557115" w:rsidRDefault="00E772E3" w:rsidP="00E772E3">
      <w:pPr>
        <w:pStyle w:val="ListParagraph"/>
        <w:numPr>
          <w:ilvl w:val="2"/>
          <w:numId w:val="1"/>
        </w:numPr>
        <w:spacing w:after="0"/>
        <w:rPr>
          <w:rFonts w:cstheme="minorHAnsi"/>
        </w:rPr>
      </w:pPr>
      <w:r w:rsidRPr="00557115">
        <w:rPr>
          <w:rFonts w:cstheme="minorHAnsi"/>
          <w:u w:val="single"/>
        </w:rPr>
        <w:t xml:space="preserve">Outcome objective: </w:t>
      </w:r>
      <w:r w:rsidRPr="00557115">
        <w:rPr>
          <w:rFonts w:cstheme="minorHAnsi"/>
        </w:rPr>
        <w:t xml:space="preserve"> The overall intended effects of the intervention, specifying its purpose and mission. These might include increasing knowledge about HIV, changing risk-related behaviors, promoting community norms for safer sex, or reducing HIV transmission.</w:t>
      </w:r>
    </w:p>
    <w:p w:rsidR="00E772E3" w:rsidRPr="00183852" w:rsidRDefault="00E772E3" w:rsidP="00183852">
      <w:pPr>
        <w:pStyle w:val="ListParagraph"/>
        <w:numPr>
          <w:ilvl w:val="2"/>
          <w:numId w:val="1"/>
        </w:numPr>
        <w:spacing w:after="0"/>
        <w:rPr>
          <w:rFonts w:cstheme="minorHAnsi"/>
          <w:bCs/>
        </w:rPr>
      </w:pPr>
      <w:r w:rsidRPr="00557115">
        <w:rPr>
          <w:rFonts w:cstheme="minorHAnsi"/>
          <w:u w:val="single"/>
        </w:rPr>
        <w:t xml:space="preserve">Process objective:  </w:t>
      </w:r>
      <w:r w:rsidRPr="00557115">
        <w:rPr>
          <w:rFonts w:cstheme="minorHAnsi"/>
          <w:bCs/>
        </w:rPr>
        <w:t>Process objectives describe the specific intervention activities</w:t>
      </w:r>
      <w:r w:rsidR="00183852">
        <w:rPr>
          <w:rFonts w:cstheme="minorHAnsi"/>
          <w:bCs/>
        </w:rPr>
        <w:t xml:space="preserve"> (a</w:t>
      </w:r>
      <w:r w:rsidR="00183852" w:rsidRPr="00183852">
        <w:rPr>
          <w:rFonts w:cstheme="minorHAnsi"/>
          <w:bCs/>
        </w:rPr>
        <w:t>ctivities that will be co</w:t>
      </w:r>
      <w:r w:rsidR="00183852">
        <w:rPr>
          <w:rFonts w:cstheme="minorHAnsi"/>
          <w:bCs/>
        </w:rPr>
        <w:t>nducted to meet the goal/objectives)</w:t>
      </w:r>
      <w:r w:rsidRPr="00183852">
        <w:rPr>
          <w:rFonts w:cstheme="minorHAnsi"/>
          <w:bCs/>
        </w:rPr>
        <w:t>, the projected level of effort needed to carry them out, the people responsible for carrying them out, and when they will be completed.</w:t>
      </w:r>
      <w:r w:rsidR="00183852" w:rsidRPr="00183852">
        <w:rPr>
          <w:rFonts w:cstheme="minorHAnsi"/>
          <w:bCs/>
        </w:rPr>
        <w:t xml:space="preserve">  </w:t>
      </w:r>
    </w:p>
    <w:p w:rsidR="00E772E3" w:rsidRPr="00557115" w:rsidRDefault="00E772E3" w:rsidP="00E772E3">
      <w:pPr>
        <w:pStyle w:val="ListParagraph"/>
        <w:numPr>
          <w:ilvl w:val="2"/>
          <w:numId w:val="1"/>
        </w:numPr>
        <w:spacing w:after="0"/>
        <w:rPr>
          <w:rFonts w:cstheme="minorHAnsi"/>
        </w:rPr>
      </w:pPr>
      <w:r w:rsidRPr="00557115">
        <w:rPr>
          <w:rFonts w:cstheme="minorHAnsi"/>
          <w:u w:val="single"/>
        </w:rPr>
        <w:t xml:space="preserve">Responsible for implementation: </w:t>
      </w:r>
      <w:r w:rsidRPr="00557115">
        <w:rPr>
          <w:rFonts w:cstheme="minorHAnsi"/>
        </w:rPr>
        <w:t>The Program/Division/Office</w:t>
      </w:r>
      <w:r w:rsidR="00221BE0">
        <w:rPr>
          <w:rFonts w:cstheme="minorHAnsi"/>
        </w:rPr>
        <w:t>/Agency</w:t>
      </w:r>
      <w:r w:rsidRPr="00557115">
        <w:rPr>
          <w:rFonts w:cstheme="minorHAnsi"/>
        </w:rPr>
        <w:t xml:space="preserve"> in charge of implementing the detailed objectives.</w:t>
      </w:r>
      <w:r w:rsidRPr="00557115">
        <w:rPr>
          <w:rFonts w:cstheme="minorHAnsi"/>
          <w:u w:val="single"/>
        </w:rPr>
        <w:t xml:space="preserve"> </w:t>
      </w:r>
    </w:p>
    <w:p w:rsidR="00E772E3" w:rsidRPr="009E6E00" w:rsidRDefault="00E772E3" w:rsidP="009E6E00">
      <w:pPr>
        <w:spacing w:after="0"/>
        <w:rPr>
          <w:rFonts w:cstheme="minorHAnsi"/>
        </w:rPr>
      </w:pPr>
    </w:p>
    <w:p w:rsidR="00E772E3" w:rsidRPr="00557115" w:rsidRDefault="00E772E3" w:rsidP="00E772E3">
      <w:pPr>
        <w:pStyle w:val="ListParagraph"/>
        <w:numPr>
          <w:ilvl w:val="0"/>
          <w:numId w:val="1"/>
        </w:numPr>
        <w:spacing w:after="0"/>
        <w:rPr>
          <w:rFonts w:cstheme="minorHAnsi"/>
        </w:rPr>
      </w:pPr>
      <w:r w:rsidRPr="00557115">
        <w:rPr>
          <w:rFonts w:cstheme="minorHAnsi"/>
        </w:rPr>
        <w:t xml:space="preserve">Describe capacity building plans for each core prevention program component, inclusive of monitoring and evaluation (M&amp;E) capacity building needs.  </w:t>
      </w:r>
    </w:p>
    <w:p w:rsidR="00E772E3" w:rsidRPr="00557115" w:rsidRDefault="00E772E3" w:rsidP="00E772E3">
      <w:pPr>
        <w:pStyle w:val="ListParagraph"/>
        <w:spacing w:after="0"/>
        <w:ind w:left="360"/>
        <w:rPr>
          <w:rFonts w:cstheme="minorHAnsi"/>
        </w:rPr>
      </w:pPr>
    </w:p>
    <w:p w:rsidR="00E772E3" w:rsidRPr="00E03618" w:rsidRDefault="00E772E3" w:rsidP="00E03618">
      <w:pPr>
        <w:pStyle w:val="ListParagraph"/>
        <w:numPr>
          <w:ilvl w:val="0"/>
          <w:numId w:val="1"/>
        </w:numPr>
        <w:autoSpaceDE w:val="0"/>
        <w:autoSpaceDN w:val="0"/>
        <w:adjustRightInd w:val="0"/>
        <w:spacing w:after="0"/>
        <w:ind w:right="137"/>
        <w:rPr>
          <w:rFonts w:cstheme="minorHAnsi"/>
          <w:color w:val="000000"/>
        </w:rPr>
      </w:pPr>
      <w:r w:rsidRPr="00557115">
        <w:rPr>
          <w:rFonts w:cstheme="minorHAnsi"/>
        </w:rPr>
        <w:t xml:space="preserve">Describe evaluation questions that will be used to monitor program implementation and performance.  </w:t>
      </w:r>
    </w:p>
    <w:p w:rsidR="00E772E3" w:rsidRPr="00557115" w:rsidRDefault="00E772E3" w:rsidP="00E772E3">
      <w:pPr>
        <w:pStyle w:val="ListParagraph"/>
        <w:spacing w:after="0"/>
        <w:ind w:left="360"/>
        <w:rPr>
          <w:rFonts w:cstheme="minorHAnsi"/>
        </w:rPr>
      </w:pPr>
    </w:p>
    <w:p w:rsidR="00E772E3" w:rsidRPr="00557115" w:rsidRDefault="00E772E3" w:rsidP="00E772E3">
      <w:pPr>
        <w:pStyle w:val="ListParagraph"/>
        <w:numPr>
          <w:ilvl w:val="1"/>
          <w:numId w:val="1"/>
        </w:numPr>
        <w:spacing w:after="0"/>
        <w:rPr>
          <w:rFonts w:cstheme="minorHAnsi"/>
        </w:rPr>
      </w:pPr>
      <w:r w:rsidRPr="00557115">
        <w:rPr>
          <w:rFonts w:cstheme="minorHAnsi"/>
          <w:b/>
        </w:rPr>
        <w:t>M&amp;E question:</w:t>
      </w:r>
      <w:r w:rsidRPr="00557115">
        <w:rPr>
          <w:rFonts w:cstheme="minorHAnsi"/>
        </w:rPr>
        <w:t xml:space="preserve">  Monitoring and evaluation questions </w:t>
      </w:r>
      <w:r w:rsidRPr="00557115">
        <w:rPr>
          <w:rFonts w:cstheme="minorHAnsi"/>
          <w:color w:val="000000"/>
        </w:rPr>
        <w:t xml:space="preserve">communicate exactly what you want to learn about your program from your evaluation and clearly identify what aspects of your program your evaluation will measure. </w:t>
      </w:r>
      <w:r w:rsidR="00E03618">
        <w:rPr>
          <w:rFonts w:cstheme="minorHAnsi"/>
          <w:color w:val="000000"/>
        </w:rPr>
        <w:t xml:space="preserve"> </w:t>
      </w:r>
      <w:r w:rsidRPr="00557115">
        <w:rPr>
          <w:rFonts w:cstheme="minorHAnsi"/>
          <w:color w:val="000000"/>
        </w:rPr>
        <w:t>Monitoring and evaluation questions will be based on program’s goals and objectives, resources, and the timeframe during which data are collected.</w:t>
      </w:r>
    </w:p>
    <w:p w:rsidR="00E772E3" w:rsidRPr="00557115" w:rsidRDefault="00E772E3" w:rsidP="00E772E3">
      <w:pPr>
        <w:pStyle w:val="ListParagraph"/>
        <w:numPr>
          <w:ilvl w:val="0"/>
          <w:numId w:val="2"/>
        </w:numPr>
        <w:spacing w:after="0"/>
        <w:rPr>
          <w:rFonts w:cstheme="minorHAnsi"/>
        </w:rPr>
      </w:pPr>
      <w:r w:rsidRPr="00557115">
        <w:rPr>
          <w:rFonts w:cstheme="minorHAnsi"/>
          <w:b/>
        </w:rPr>
        <w:t>Indicator/measure:</w:t>
      </w:r>
      <w:r w:rsidRPr="00557115">
        <w:rPr>
          <w:rFonts w:cstheme="minorHAnsi"/>
          <w:b/>
          <w:bCs/>
        </w:rPr>
        <w:t xml:space="preserve"> </w:t>
      </w:r>
      <w:r w:rsidRPr="00557115">
        <w:rPr>
          <w:rFonts w:cstheme="minorHAnsi"/>
        </w:rPr>
        <w:t>A quantitative or qualitative measure of program performance that is used to demonstrate change and which details the extent to which program results and or progress are being or have been achieved. In order for indicators to be useful for monitoring and evaluating program results, it is important to identify indicators that are directly related to your project or program objective.</w:t>
      </w:r>
    </w:p>
    <w:p w:rsidR="00E772E3" w:rsidRPr="00557115" w:rsidRDefault="00E772E3" w:rsidP="00E772E3">
      <w:pPr>
        <w:pStyle w:val="ListParagraph"/>
        <w:numPr>
          <w:ilvl w:val="0"/>
          <w:numId w:val="2"/>
        </w:numPr>
        <w:spacing w:after="0"/>
        <w:rPr>
          <w:rFonts w:cstheme="minorHAnsi"/>
        </w:rPr>
      </w:pPr>
      <w:r w:rsidRPr="00557115">
        <w:rPr>
          <w:rFonts w:cstheme="minorHAnsi"/>
          <w:b/>
        </w:rPr>
        <w:t>Data Source:</w:t>
      </w:r>
      <w:r w:rsidRPr="00557115">
        <w:rPr>
          <w:rFonts w:cstheme="minorHAnsi"/>
        </w:rPr>
        <w:t xml:space="preserve"> Sources of evidence in an evaluation that provide information for the inquiry, analysis, and/or assessment of program goals and objectives. If a data source does not currently exist, provide a brief description of how a specific objective will be measured.</w:t>
      </w:r>
    </w:p>
    <w:p w:rsidR="00E772E3" w:rsidRPr="00557115" w:rsidRDefault="00E772E3" w:rsidP="00E772E3">
      <w:pPr>
        <w:pStyle w:val="ListParagraph"/>
        <w:numPr>
          <w:ilvl w:val="0"/>
          <w:numId w:val="2"/>
        </w:numPr>
        <w:spacing w:after="0"/>
        <w:rPr>
          <w:rFonts w:cstheme="minorHAnsi"/>
        </w:rPr>
      </w:pPr>
      <w:r w:rsidRPr="00557115">
        <w:rPr>
          <w:rFonts w:cstheme="minorHAnsi"/>
          <w:b/>
        </w:rPr>
        <w:t>Timeline</w:t>
      </w:r>
      <w:r w:rsidRPr="00557115">
        <w:rPr>
          <w:rFonts w:cstheme="minorHAnsi"/>
        </w:rPr>
        <w:t>: Date or period by when the data is to be collected locally (data collection) and date or period for when the objectives are expected to be completed (data submission).</w:t>
      </w:r>
    </w:p>
    <w:p w:rsidR="00E772E3" w:rsidRDefault="00E772E3" w:rsidP="00E772E3">
      <w:pPr>
        <w:autoSpaceDE w:val="0"/>
        <w:autoSpaceDN w:val="0"/>
        <w:adjustRightInd w:val="0"/>
        <w:spacing w:after="0"/>
        <w:ind w:right="137"/>
        <w:rPr>
          <w:rFonts w:cstheme="minorHAnsi"/>
          <w:b/>
          <w:bCs/>
          <w:color w:val="000000"/>
        </w:rPr>
      </w:pPr>
    </w:p>
    <w:p w:rsidR="00E03618" w:rsidRPr="00E03618" w:rsidRDefault="00E03618" w:rsidP="00E03618">
      <w:pPr>
        <w:autoSpaceDE w:val="0"/>
        <w:autoSpaceDN w:val="0"/>
        <w:adjustRightInd w:val="0"/>
        <w:spacing w:after="0"/>
        <w:ind w:right="137"/>
        <w:rPr>
          <w:rFonts w:cstheme="minorHAnsi"/>
          <w:color w:val="000000"/>
        </w:rPr>
      </w:pPr>
      <w:r w:rsidRPr="00E03618">
        <w:rPr>
          <w:rFonts w:cstheme="minorHAnsi"/>
          <w:bCs/>
          <w:i/>
          <w:color w:val="000000"/>
        </w:rPr>
        <w:t>Program Monitoring</w:t>
      </w:r>
      <w:r w:rsidRPr="00E03618">
        <w:rPr>
          <w:rFonts w:cstheme="minorHAnsi"/>
          <w:b/>
          <w:bCs/>
          <w:color w:val="000000"/>
        </w:rPr>
        <w:t xml:space="preserve"> </w:t>
      </w:r>
      <w:r w:rsidRPr="00E03618">
        <w:rPr>
          <w:rFonts w:cstheme="minorHAnsi"/>
          <w:color w:val="000000"/>
        </w:rPr>
        <w:t xml:space="preserve">is the systematic, ongoing collection and review of information related to important components of program performance, including implementation and functioning, to determine if programs are operating according to plan and if program objectives are being achieved.  </w:t>
      </w:r>
      <w:r w:rsidRPr="00E03618">
        <w:rPr>
          <w:rFonts w:cstheme="minorHAnsi"/>
          <w:bCs/>
          <w:i/>
          <w:color w:val="000000"/>
        </w:rPr>
        <w:t>Program Evaluation</w:t>
      </w:r>
      <w:r w:rsidRPr="00E03618">
        <w:rPr>
          <w:rFonts w:cstheme="minorHAnsi"/>
          <w:b/>
          <w:bCs/>
          <w:color w:val="000000"/>
        </w:rPr>
        <w:t xml:space="preserve"> </w:t>
      </w:r>
      <w:r w:rsidRPr="00E03618">
        <w:rPr>
          <w:rFonts w:cstheme="minorHAnsi"/>
          <w:color w:val="000000"/>
        </w:rPr>
        <w:t>is the systematic assessment of program goals, processes, and outcomes in an effort to improve program performance.</w:t>
      </w:r>
    </w:p>
    <w:p w:rsidR="00E772E3" w:rsidRPr="00557115" w:rsidRDefault="00E772E3" w:rsidP="00E772E3">
      <w:pPr>
        <w:autoSpaceDE w:val="0"/>
        <w:autoSpaceDN w:val="0"/>
        <w:adjustRightInd w:val="0"/>
        <w:spacing w:after="0"/>
        <w:ind w:right="137"/>
        <w:rPr>
          <w:rFonts w:cstheme="minorHAnsi"/>
          <w:b/>
          <w:bCs/>
          <w:color w:val="000000"/>
        </w:rPr>
      </w:pPr>
    </w:p>
    <w:p w:rsidR="00E772E3" w:rsidRPr="00557115" w:rsidRDefault="00E772E3" w:rsidP="00E772E3">
      <w:pPr>
        <w:autoSpaceDE w:val="0"/>
        <w:autoSpaceDN w:val="0"/>
        <w:adjustRightInd w:val="0"/>
        <w:spacing w:after="0"/>
        <w:ind w:right="137"/>
        <w:rPr>
          <w:rFonts w:cstheme="minorHAnsi"/>
          <w:b/>
          <w:bCs/>
          <w:color w:val="000000"/>
        </w:rPr>
      </w:pPr>
      <w:r w:rsidRPr="00557115">
        <w:rPr>
          <w:rFonts w:cstheme="minorHAnsi"/>
          <w:b/>
          <w:bCs/>
          <w:color w:val="000000"/>
        </w:rPr>
        <w:lastRenderedPageBreak/>
        <w:t>Please refer to the National HIV Monitoring and Evaluation (NHM&amp;E) questions and associated required variables for PS12‐1201</w:t>
      </w:r>
      <w:r w:rsidR="00221BE0">
        <w:rPr>
          <w:rFonts w:cstheme="minorHAnsi"/>
          <w:b/>
          <w:bCs/>
          <w:color w:val="000000"/>
        </w:rPr>
        <w:t>,</w:t>
      </w:r>
      <w:r w:rsidRPr="00557115">
        <w:rPr>
          <w:rFonts w:cstheme="minorHAnsi"/>
          <w:b/>
          <w:bCs/>
          <w:color w:val="000000"/>
        </w:rPr>
        <w:t xml:space="preserve"> required and recommended components</w:t>
      </w:r>
      <w:r w:rsidR="00221BE0">
        <w:rPr>
          <w:rFonts w:cstheme="minorHAnsi"/>
          <w:b/>
          <w:bCs/>
          <w:color w:val="000000"/>
        </w:rPr>
        <w:t>,</w:t>
      </w:r>
      <w:r w:rsidRPr="00557115">
        <w:rPr>
          <w:rFonts w:cstheme="minorHAnsi"/>
          <w:b/>
          <w:bCs/>
          <w:color w:val="000000"/>
        </w:rPr>
        <w:t xml:space="preserve"> as well as the PS12-1201 performance measures for HIV testing and linkage to care activities when completing this program plan.</w:t>
      </w:r>
    </w:p>
    <w:p w:rsidR="00E772E3" w:rsidRPr="00557115" w:rsidRDefault="00E772E3"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
          <w:bCs/>
          <w:color w:val="000000"/>
        </w:rPr>
      </w:pPr>
    </w:p>
    <w:p w:rsidR="009E6E00" w:rsidRDefault="009E6E00"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
          <w:bCs/>
          <w:color w:val="000000"/>
        </w:rPr>
      </w:pPr>
    </w:p>
    <w:p w:rsidR="00E772E3" w:rsidRPr="00557115" w:rsidRDefault="00E772E3"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
          <w:bCs/>
          <w:color w:val="000000"/>
        </w:rPr>
      </w:pPr>
      <w:r w:rsidRPr="00557115">
        <w:rPr>
          <w:rFonts w:cstheme="minorHAnsi"/>
          <w:b/>
          <w:bCs/>
          <w:color w:val="000000"/>
        </w:rPr>
        <w:t>Note:</w:t>
      </w:r>
    </w:p>
    <w:p w:rsidR="00E772E3" w:rsidRPr="00557115" w:rsidRDefault="00E772E3"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Cs/>
          <w:color w:val="000000"/>
        </w:rPr>
      </w:pPr>
      <w:r w:rsidRPr="00557115">
        <w:rPr>
          <w:rFonts w:cstheme="minorHAnsi"/>
          <w:bCs/>
          <w:color w:val="000000"/>
        </w:rPr>
        <w:t>For those grantees funded under ECHPP, the comprehensive program plan template is similar in format to the EC</w:t>
      </w:r>
      <w:r w:rsidR="000100CB">
        <w:rPr>
          <w:rFonts w:cstheme="minorHAnsi"/>
          <w:bCs/>
          <w:color w:val="000000"/>
        </w:rPr>
        <w:t>HPP workbook 2.  Please use</w:t>
      </w:r>
      <w:r w:rsidRPr="00557115">
        <w:rPr>
          <w:rFonts w:cstheme="minorHAnsi"/>
          <w:bCs/>
          <w:color w:val="000000"/>
        </w:rPr>
        <w:t xml:space="preserve"> information </w:t>
      </w:r>
      <w:r w:rsidR="000100CB">
        <w:rPr>
          <w:rFonts w:cstheme="minorHAnsi"/>
          <w:bCs/>
          <w:color w:val="000000"/>
        </w:rPr>
        <w:t xml:space="preserve">included in the ECHPP workbook </w:t>
      </w:r>
      <w:r w:rsidRPr="00557115">
        <w:rPr>
          <w:rFonts w:cstheme="minorHAnsi"/>
          <w:bCs/>
          <w:color w:val="000000"/>
        </w:rPr>
        <w:t>for the completion of the program plan, where appropriate.</w:t>
      </w:r>
    </w:p>
    <w:p w:rsidR="00E772E3" w:rsidRPr="00557115" w:rsidRDefault="00E772E3"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
          <w:bCs/>
          <w:color w:val="000000"/>
        </w:rPr>
      </w:pPr>
    </w:p>
    <w:p w:rsidR="00E772E3" w:rsidRPr="00557115" w:rsidRDefault="00E772E3"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
          <w:bCs/>
          <w:color w:val="000000"/>
        </w:rPr>
      </w:pPr>
    </w:p>
    <w:p w:rsidR="00E772E3" w:rsidRPr="00557115" w:rsidRDefault="00E772E3" w:rsidP="00E772E3">
      <w:pPr>
        <w:widowControl w:val="0"/>
        <w:tabs>
          <w:tab w:val="left" w:pos="7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cstheme="minorHAnsi"/>
          <w:b/>
          <w:bCs/>
          <w:color w:val="000000"/>
        </w:rPr>
      </w:pPr>
      <w:r w:rsidRPr="00557115">
        <w:rPr>
          <w:rFonts w:cstheme="minorHAnsi"/>
          <w:b/>
          <w:bCs/>
          <w:color w:val="000000"/>
        </w:rPr>
        <w:t>Program Plan Due Date:</w:t>
      </w:r>
    </w:p>
    <w:p w:rsidR="00E772E3" w:rsidRPr="00557115" w:rsidRDefault="00E772E3" w:rsidP="00E772E3">
      <w:pPr>
        <w:autoSpaceDN w:val="0"/>
        <w:spacing w:after="0"/>
        <w:rPr>
          <w:rFonts w:eastAsia="ヒラギノ角ゴ Pro W3" w:cstheme="minorHAnsi"/>
          <w:color w:val="000000"/>
        </w:rPr>
      </w:pPr>
      <w:r w:rsidRPr="00557115">
        <w:rPr>
          <w:rFonts w:eastAsia="ヒラギノ角ゴ Pro W3" w:cstheme="minorHAnsi"/>
          <w:color w:val="000000"/>
        </w:rPr>
        <w:t xml:space="preserve">Your program plan is due to CDC no later than </w:t>
      </w:r>
      <w:r w:rsidR="001F3796">
        <w:rPr>
          <w:rFonts w:eastAsia="ヒラギノ角ゴ Pro W3" w:cstheme="minorHAnsi"/>
          <w:b/>
          <w:color w:val="FF0000"/>
        </w:rPr>
        <w:t>September 28</w:t>
      </w:r>
      <w:r w:rsidRPr="00557115">
        <w:rPr>
          <w:rFonts w:eastAsia="ヒラギノ角ゴ Pro W3" w:cstheme="minorHAnsi"/>
          <w:b/>
          <w:color w:val="FF0000"/>
        </w:rPr>
        <w:t>, 2012</w:t>
      </w:r>
      <w:r w:rsidRPr="00557115">
        <w:rPr>
          <w:rFonts w:eastAsia="ヒラギノ角ゴ Pro W3" w:cstheme="minorHAnsi"/>
          <w:color w:val="000000"/>
        </w:rPr>
        <w:t xml:space="preserve">.  Please submit the program plan to the </w:t>
      </w:r>
      <w:hyperlink r:id="rId8" w:history="1">
        <w:r w:rsidRPr="00557115">
          <w:rPr>
            <w:rFonts w:eastAsia="ヒラギノ角ゴ Pro W3" w:cstheme="minorHAnsi"/>
            <w:b/>
            <w:color w:val="0000FF"/>
            <w:u w:val="single"/>
          </w:rPr>
          <w:t>PS12-1201@cdc.gov</w:t>
        </w:r>
      </w:hyperlink>
      <w:r w:rsidRPr="00557115">
        <w:rPr>
          <w:rFonts w:eastAsia="ヒラギノ角ゴ Pro W3" w:cstheme="minorHAnsi"/>
          <w:color w:val="000000"/>
        </w:rPr>
        <w:t xml:space="preserve"> mailbox with subject line “</w:t>
      </w:r>
      <w:r w:rsidRPr="00557115">
        <w:rPr>
          <w:rFonts w:eastAsia="ヒラギノ角ゴ Pro W3" w:cstheme="minorHAnsi"/>
          <w:i/>
          <w:color w:val="000000"/>
        </w:rPr>
        <w:t>PS12-1201 Program Plan – Health Department Name</w:t>
      </w:r>
      <w:r w:rsidR="001F3796">
        <w:rPr>
          <w:rFonts w:eastAsia="ヒラギノ角ゴ Pro W3" w:cstheme="minorHAnsi"/>
          <w:i/>
          <w:color w:val="000000"/>
        </w:rPr>
        <w:t xml:space="preserve"> - Date</w:t>
      </w:r>
      <w:r w:rsidRPr="00557115">
        <w:rPr>
          <w:rFonts w:eastAsia="ヒラギノ角ゴ Pro W3" w:cstheme="minorHAnsi"/>
          <w:i/>
          <w:color w:val="000000"/>
        </w:rPr>
        <w:t>.</w:t>
      </w:r>
      <w:r w:rsidRPr="00557115">
        <w:rPr>
          <w:rFonts w:eastAsia="ヒラギノ角ゴ Pro W3" w:cstheme="minorHAnsi"/>
          <w:color w:val="000000"/>
        </w:rPr>
        <w:t>”  Please send a copy of your plan to your PPB project officer.</w:t>
      </w:r>
    </w:p>
    <w:p w:rsidR="00E772E3" w:rsidRDefault="00E772E3"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Default="004E06B7" w:rsidP="002253AC">
      <w:pPr>
        <w:autoSpaceDN w:val="0"/>
        <w:spacing w:after="0" w:line="240" w:lineRule="auto"/>
        <w:rPr>
          <w:rFonts w:eastAsia="Times New Roman" w:cstheme="minorHAnsi"/>
          <w:noProof/>
          <w:sz w:val="24"/>
          <w:szCs w:val="24"/>
        </w:rPr>
      </w:pPr>
    </w:p>
    <w:p w:rsidR="004E06B7" w:rsidRPr="00557115" w:rsidRDefault="004E06B7" w:rsidP="002253AC">
      <w:pPr>
        <w:autoSpaceDN w:val="0"/>
        <w:spacing w:after="0" w:line="240" w:lineRule="auto"/>
        <w:rPr>
          <w:rFonts w:eastAsia="Times New Roman" w:cstheme="minorHAnsi"/>
          <w:noProof/>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810"/>
        <w:gridCol w:w="1440"/>
        <w:gridCol w:w="1080"/>
        <w:gridCol w:w="2790"/>
      </w:tblGrid>
      <w:tr w:rsidR="002253AC" w:rsidRPr="00557115" w:rsidTr="00DE195A">
        <w:trPr>
          <w:trHeight w:val="170"/>
        </w:trPr>
        <w:tc>
          <w:tcPr>
            <w:tcW w:w="9540" w:type="dxa"/>
            <w:gridSpan w:val="6"/>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8F751C" w:rsidP="002253AC">
            <w:pPr>
              <w:widowControl w:val="0"/>
              <w:autoSpaceDE w:val="0"/>
              <w:autoSpaceDN w:val="0"/>
              <w:adjustRightInd w:val="0"/>
              <w:spacing w:after="0" w:line="240" w:lineRule="auto"/>
              <w:jc w:val="center"/>
              <w:rPr>
                <w:rFonts w:eastAsia="Times New Roman" w:cstheme="minorHAnsi"/>
                <w:sz w:val="24"/>
                <w:szCs w:val="24"/>
              </w:rPr>
            </w:pPr>
            <w:r w:rsidRPr="00557115">
              <w:rPr>
                <w:rFonts w:eastAsia="Times New Roman" w:cstheme="minorHAnsi"/>
                <w:b/>
                <w:sz w:val="24"/>
                <w:szCs w:val="24"/>
                <w:highlight w:val="lightGray"/>
              </w:rPr>
              <w:t>HEALTH DEPARTMENT</w:t>
            </w:r>
            <w:r w:rsidR="002253AC" w:rsidRPr="00557115">
              <w:rPr>
                <w:rFonts w:eastAsia="Times New Roman" w:cstheme="minorHAnsi"/>
                <w:b/>
                <w:sz w:val="24"/>
                <w:szCs w:val="24"/>
                <w:highlight w:val="lightGray"/>
              </w:rPr>
              <w:t xml:space="preserve"> CONTACT INFORMATION</w:t>
            </w:r>
          </w:p>
        </w:tc>
      </w:tr>
      <w:tr w:rsidR="002253AC" w:rsidRPr="00557115" w:rsidTr="00DE195A">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Award Number:</w:t>
            </w:r>
          </w:p>
        </w:tc>
        <w:tc>
          <w:tcPr>
            <w:tcW w:w="7560" w:type="dxa"/>
            <w:gridSpan w:val="5"/>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jc w:val="both"/>
              <w:rPr>
                <w:rFonts w:eastAsia="Times New Roman" w:cstheme="minorHAnsi"/>
                <w:sz w:val="20"/>
                <w:szCs w:val="24"/>
              </w:rPr>
            </w:pPr>
          </w:p>
        </w:tc>
      </w:tr>
      <w:tr w:rsidR="002253AC" w:rsidRPr="00557115" w:rsidTr="00DE195A">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A43A5"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Health Department</w:t>
            </w:r>
            <w:r w:rsidR="002253AC" w:rsidRPr="00557115">
              <w:rPr>
                <w:rFonts w:eastAsia="Times New Roman" w:cstheme="minorHAnsi"/>
                <w:b/>
                <w:sz w:val="20"/>
                <w:szCs w:val="24"/>
              </w:rPr>
              <w:t>:</w:t>
            </w:r>
          </w:p>
        </w:tc>
        <w:tc>
          <w:tcPr>
            <w:tcW w:w="7560" w:type="dxa"/>
            <w:gridSpan w:val="5"/>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jc w:val="both"/>
              <w:rPr>
                <w:rFonts w:eastAsia="Times New Roman" w:cstheme="minorHAnsi"/>
                <w:sz w:val="20"/>
                <w:szCs w:val="24"/>
              </w:rPr>
            </w:pPr>
          </w:p>
        </w:tc>
      </w:tr>
      <w:tr w:rsidR="002253AC" w:rsidRPr="00557115" w:rsidTr="00DE195A">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Mailing Address:</w:t>
            </w:r>
          </w:p>
        </w:tc>
        <w:tc>
          <w:tcPr>
            <w:tcW w:w="7560" w:type="dxa"/>
            <w:gridSpan w:val="5"/>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jc w:val="both"/>
              <w:rPr>
                <w:rFonts w:eastAsia="Times New Roman" w:cstheme="minorHAnsi"/>
                <w:sz w:val="20"/>
                <w:szCs w:val="24"/>
              </w:rPr>
            </w:pPr>
          </w:p>
        </w:tc>
      </w:tr>
      <w:tr w:rsidR="002253AC" w:rsidRPr="00557115" w:rsidTr="00DE195A">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City:</w:t>
            </w:r>
          </w:p>
        </w:tc>
        <w:tc>
          <w:tcPr>
            <w:tcW w:w="1440" w:type="dxa"/>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jc w:val="both"/>
              <w:rPr>
                <w:rFonts w:eastAsia="Times New Roman" w:cstheme="minorHAnsi"/>
                <w:sz w:val="20"/>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State:</w:t>
            </w:r>
          </w:p>
        </w:tc>
        <w:tc>
          <w:tcPr>
            <w:tcW w:w="1440" w:type="dxa"/>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jc w:val="both"/>
              <w:rPr>
                <w:rFonts w:eastAsia="Times New Roman" w:cstheme="minorHAnsi"/>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Zip Code:</w:t>
            </w:r>
          </w:p>
        </w:tc>
        <w:tc>
          <w:tcPr>
            <w:tcW w:w="2790" w:type="dxa"/>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r>
      <w:tr w:rsidR="002253AC" w:rsidRPr="00557115" w:rsidTr="00DE195A">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 xml:space="preserve">Phone Number: </w:t>
            </w:r>
          </w:p>
        </w:tc>
        <w:tc>
          <w:tcPr>
            <w:tcW w:w="3690" w:type="dxa"/>
            <w:gridSpan w:val="3"/>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jc w:val="both"/>
              <w:rPr>
                <w:rFonts w:eastAsia="Times New Roman" w:cstheme="minorHAnsi"/>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2253AC" w:rsidRPr="00557115" w:rsidRDefault="002253AC" w:rsidP="002253AC">
            <w:pPr>
              <w:widowControl w:val="0"/>
              <w:autoSpaceDE w:val="0"/>
              <w:autoSpaceDN w:val="0"/>
              <w:adjustRightInd w:val="0"/>
              <w:spacing w:after="0" w:line="240" w:lineRule="auto"/>
              <w:jc w:val="both"/>
              <w:rPr>
                <w:rFonts w:eastAsia="Times New Roman" w:cstheme="minorHAnsi"/>
                <w:b/>
                <w:sz w:val="20"/>
                <w:szCs w:val="24"/>
              </w:rPr>
            </w:pPr>
            <w:r w:rsidRPr="00557115">
              <w:rPr>
                <w:rFonts w:eastAsia="Times New Roman" w:cstheme="minorHAnsi"/>
                <w:b/>
                <w:sz w:val="20"/>
                <w:szCs w:val="24"/>
              </w:rPr>
              <w:t xml:space="preserve">Fax: </w:t>
            </w:r>
          </w:p>
        </w:tc>
        <w:tc>
          <w:tcPr>
            <w:tcW w:w="2790" w:type="dxa"/>
            <w:tcBorders>
              <w:top w:val="single" w:sz="4" w:space="0" w:color="auto"/>
              <w:left w:val="single" w:sz="4" w:space="0" w:color="auto"/>
              <w:bottom w:val="single" w:sz="4" w:space="0" w:color="auto"/>
              <w:right w:val="single" w:sz="4"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r>
    </w:tbl>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10"/>
        <w:gridCol w:w="1980"/>
        <w:gridCol w:w="1980"/>
        <w:gridCol w:w="1890"/>
        <w:gridCol w:w="1980"/>
      </w:tblGrid>
      <w:tr w:rsidR="002253AC" w:rsidRPr="00557115" w:rsidTr="00DE195A">
        <w:trPr>
          <w:trHeight w:val="273"/>
        </w:trPr>
        <w:tc>
          <w:tcPr>
            <w:tcW w:w="1710" w:type="dxa"/>
            <w:vMerge w:val="restart"/>
            <w:tcBorders>
              <w:top w:val="single" w:sz="4" w:space="0" w:color="auto"/>
              <w:left w:val="single" w:sz="4" w:space="0" w:color="auto"/>
              <w:bottom w:val="single" w:sz="6" w:space="0" w:color="auto"/>
              <w:right w:val="single" w:sz="6"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bookmarkStart w:id="1" w:name="OLE_LINK2"/>
            <w:bookmarkStart w:id="2" w:name="OLE_LINK1"/>
            <w:r w:rsidRPr="00557115">
              <w:rPr>
                <w:rFonts w:eastAsia="Times New Roman" w:cstheme="minorHAnsi"/>
                <w:b/>
                <w:sz w:val="20"/>
                <w:szCs w:val="24"/>
              </w:rPr>
              <w:t>Contact Information</w:t>
            </w:r>
            <w:r w:rsidR="00D1016F" w:rsidRPr="00557115">
              <w:rPr>
                <w:rFonts w:eastAsia="Times New Roman" w:cstheme="minorHAnsi"/>
                <w:b/>
                <w:sz w:val="20"/>
                <w:szCs w:val="24"/>
              </w:rPr>
              <w:t xml:space="preserve"> for this program plan</w:t>
            </w:r>
          </w:p>
        </w:tc>
        <w:tc>
          <w:tcPr>
            <w:tcW w:w="1980" w:type="dxa"/>
            <w:vMerge w:val="restart"/>
            <w:tcBorders>
              <w:top w:val="single" w:sz="4" w:space="0" w:color="auto"/>
              <w:left w:val="single" w:sz="6" w:space="0" w:color="auto"/>
              <w:bottom w:val="single" w:sz="6" w:space="0" w:color="auto"/>
              <w:right w:val="single" w:sz="6"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Title/Position</w:t>
            </w:r>
          </w:p>
        </w:tc>
        <w:tc>
          <w:tcPr>
            <w:tcW w:w="1980" w:type="dxa"/>
            <w:vMerge w:val="restart"/>
            <w:tcBorders>
              <w:top w:val="single" w:sz="4" w:space="0" w:color="auto"/>
              <w:left w:val="single" w:sz="6" w:space="0" w:color="auto"/>
              <w:bottom w:val="single" w:sz="6" w:space="0" w:color="auto"/>
              <w:right w:val="single" w:sz="6"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Name</w:t>
            </w:r>
          </w:p>
        </w:tc>
        <w:tc>
          <w:tcPr>
            <w:tcW w:w="1890" w:type="dxa"/>
            <w:tcBorders>
              <w:top w:val="single" w:sz="4" w:space="0" w:color="auto"/>
              <w:left w:val="single" w:sz="6" w:space="0" w:color="auto"/>
              <w:bottom w:val="dashSmallGap" w:sz="2" w:space="0" w:color="auto"/>
              <w:right w:val="single" w:sz="6"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 xml:space="preserve">Phone </w:t>
            </w:r>
          </w:p>
        </w:tc>
        <w:tc>
          <w:tcPr>
            <w:tcW w:w="1980" w:type="dxa"/>
            <w:vMerge w:val="restart"/>
            <w:tcBorders>
              <w:top w:val="single" w:sz="4" w:space="0" w:color="auto"/>
              <w:left w:val="single" w:sz="6" w:space="0" w:color="auto"/>
              <w:bottom w:val="single" w:sz="6" w:space="0" w:color="auto"/>
              <w:right w:val="single" w:sz="4"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E-mail Address</w:t>
            </w:r>
          </w:p>
        </w:tc>
      </w:tr>
      <w:tr w:rsidR="002253AC" w:rsidRPr="00557115" w:rsidTr="00DE195A">
        <w:trPr>
          <w:trHeight w:val="285"/>
        </w:trPr>
        <w:tc>
          <w:tcPr>
            <w:tcW w:w="1710" w:type="dxa"/>
            <w:vMerge/>
            <w:tcBorders>
              <w:top w:val="single" w:sz="4" w:space="0" w:color="auto"/>
              <w:left w:val="single" w:sz="4"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b/>
                <w:sz w:val="20"/>
                <w:szCs w:val="24"/>
              </w:rPr>
            </w:pPr>
          </w:p>
        </w:tc>
        <w:tc>
          <w:tcPr>
            <w:tcW w:w="1980" w:type="dxa"/>
            <w:vMerge/>
            <w:tcBorders>
              <w:top w:val="single" w:sz="4" w:space="0" w:color="auto"/>
              <w:left w:val="single" w:sz="6"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b/>
                <w:sz w:val="20"/>
                <w:szCs w:val="24"/>
              </w:rPr>
            </w:pPr>
          </w:p>
        </w:tc>
        <w:tc>
          <w:tcPr>
            <w:tcW w:w="1980" w:type="dxa"/>
            <w:vMerge/>
            <w:tcBorders>
              <w:top w:val="single" w:sz="4" w:space="0" w:color="auto"/>
              <w:left w:val="single" w:sz="6"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b/>
                <w:sz w:val="20"/>
                <w:szCs w:val="24"/>
              </w:rPr>
            </w:pPr>
          </w:p>
        </w:tc>
        <w:tc>
          <w:tcPr>
            <w:tcW w:w="1890" w:type="dxa"/>
            <w:tcBorders>
              <w:top w:val="dashSmallGap" w:sz="2" w:space="0" w:color="auto"/>
              <w:left w:val="single" w:sz="6" w:space="0" w:color="auto"/>
              <w:bottom w:val="single" w:sz="6" w:space="0" w:color="auto"/>
              <w:right w:val="single" w:sz="6" w:space="0" w:color="auto"/>
            </w:tcBorders>
            <w:shd w:val="clear" w:color="auto" w:fill="C0C0C0"/>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Fax</w:t>
            </w:r>
          </w:p>
        </w:tc>
        <w:tc>
          <w:tcPr>
            <w:tcW w:w="1980" w:type="dxa"/>
            <w:vMerge/>
            <w:tcBorders>
              <w:top w:val="single" w:sz="4" w:space="0" w:color="auto"/>
              <w:left w:val="single" w:sz="6" w:space="0" w:color="auto"/>
              <w:bottom w:val="single" w:sz="6" w:space="0" w:color="auto"/>
              <w:right w:val="single" w:sz="4" w:space="0" w:color="auto"/>
            </w:tcBorders>
            <w:vAlign w:val="center"/>
            <w:hideMark/>
          </w:tcPr>
          <w:p w:rsidR="002253AC" w:rsidRPr="00557115" w:rsidRDefault="002253AC" w:rsidP="002253AC">
            <w:pPr>
              <w:spacing w:after="0" w:line="240" w:lineRule="auto"/>
              <w:rPr>
                <w:rFonts w:eastAsia="Times New Roman" w:cstheme="minorHAnsi"/>
                <w:b/>
                <w:sz w:val="20"/>
                <w:szCs w:val="24"/>
              </w:rPr>
            </w:pPr>
          </w:p>
        </w:tc>
      </w:tr>
      <w:tr w:rsidR="002253AC" w:rsidRPr="00557115" w:rsidTr="00DE195A">
        <w:trPr>
          <w:trHeight w:val="100"/>
        </w:trPr>
        <w:tc>
          <w:tcPr>
            <w:tcW w:w="1710" w:type="dxa"/>
            <w:vMerge w:val="restart"/>
            <w:tcBorders>
              <w:top w:val="single" w:sz="6" w:space="0" w:color="auto"/>
              <w:left w:val="single" w:sz="4" w:space="0" w:color="auto"/>
              <w:bottom w:val="single" w:sz="6" w:space="0" w:color="auto"/>
              <w:right w:val="single" w:sz="6" w:space="0" w:color="auto"/>
            </w:tcBorders>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Primary Contact</w:t>
            </w:r>
          </w:p>
        </w:tc>
        <w:tc>
          <w:tcPr>
            <w:tcW w:w="1980" w:type="dxa"/>
            <w:vMerge w:val="restart"/>
            <w:tcBorders>
              <w:top w:val="single" w:sz="6" w:space="0" w:color="auto"/>
              <w:left w:val="single" w:sz="6" w:space="0" w:color="auto"/>
              <w:bottom w:val="single" w:sz="6" w:space="0" w:color="auto"/>
              <w:right w:val="single" w:sz="6"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c>
          <w:tcPr>
            <w:tcW w:w="1980" w:type="dxa"/>
            <w:vMerge w:val="restart"/>
            <w:tcBorders>
              <w:top w:val="single" w:sz="6" w:space="0" w:color="auto"/>
              <w:left w:val="single" w:sz="6" w:space="0" w:color="auto"/>
              <w:bottom w:val="single" w:sz="6" w:space="0" w:color="auto"/>
              <w:right w:val="single" w:sz="6"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c>
          <w:tcPr>
            <w:tcW w:w="1890" w:type="dxa"/>
            <w:tcBorders>
              <w:top w:val="single" w:sz="6" w:space="0" w:color="auto"/>
              <w:left w:val="single" w:sz="6" w:space="0" w:color="auto"/>
              <w:bottom w:val="dashSmallGap" w:sz="2" w:space="0" w:color="auto"/>
              <w:right w:val="single" w:sz="6" w:space="0" w:color="auto"/>
            </w:tcBorders>
            <w:hideMark/>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r w:rsidRPr="00557115">
              <w:rPr>
                <w:rFonts w:eastAsia="Times New Roman" w:cstheme="minorHAnsi"/>
                <w:sz w:val="20"/>
                <w:szCs w:val="24"/>
              </w:rPr>
              <w:t xml:space="preserve">Ph: </w:t>
            </w:r>
          </w:p>
        </w:tc>
        <w:tc>
          <w:tcPr>
            <w:tcW w:w="1980" w:type="dxa"/>
            <w:vMerge w:val="restart"/>
            <w:tcBorders>
              <w:top w:val="single" w:sz="6" w:space="0" w:color="auto"/>
              <w:left w:val="single" w:sz="6" w:space="0" w:color="auto"/>
              <w:bottom w:val="single" w:sz="6" w:space="0" w:color="auto"/>
              <w:right w:val="single" w:sz="4"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r>
      <w:tr w:rsidR="002253AC" w:rsidRPr="00557115" w:rsidTr="00DE195A">
        <w:trPr>
          <w:trHeight w:val="134"/>
        </w:trPr>
        <w:tc>
          <w:tcPr>
            <w:tcW w:w="1710" w:type="dxa"/>
            <w:vMerge/>
            <w:tcBorders>
              <w:top w:val="single" w:sz="6" w:space="0" w:color="auto"/>
              <w:left w:val="single" w:sz="4"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b/>
                <w:sz w:val="20"/>
                <w:szCs w:val="24"/>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sz w:val="20"/>
                <w:szCs w:val="24"/>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sz w:val="20"/>
                <w:szCs w:val="24"/>
              </w:rPr>
            </w:pPr>
          </w:p>
        </w:tc>
        <w:tc>
          <w:tcPr>
            <w:tcW w:w="1890" w:type="dxa"/>
            <w:tcBorders>
              <w:top w:val="dashSmallGap" w:sz="2" w:space="0" w:color="auto"/>
              <w:left w:val="single" w:sz="6" w:space="0" w:color="auto"/>
              <w:bottom w:val="single" w:sz="6" w:space="0" w:color="auto"/>
              <w:right w:val="single" w:sz="6" w:space="0" w:color="auto"/>
            </w:tcBorders>
            <w:hideMark/>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r w:rsidRPr="00557115">
              <w:rPr>
                <w:rFonts w:eastAsia="Times New Roman" w:cstheme="minorHAnsi"/>
                <w:sz w:val="20"/>
                <w:szCs w:val="24"/>
              </w:rPr>
              <w:t>F:</w:t>
            </w:r>
          </w:p>
        </w:tc>
        <w:tc>
          <w:tcPr>
            <w:tcW w:w="1980" w:type="dxa"/>
            <w:vMerge/>
            <w:tcBorders>
              <w:top w:val="single" w:sz="6" w:space="0" w:color="auto"/>
              <w:left w:val="single" w:sz="6" w:space="0" w:color="auto"/>
              <w:bottom w:val="single" w:sz="6" w:space="0" w:color="auto"/>
              <w:right w:val="single" w:sz="4" w:space="0" w:color="auto"/>
            </w:tcBorders>
            <w:vAlign w:val="center"/>
            <w:hideMark/>
          </w:tcPr>
          <w:p w:rsidR="002253AC" w:rsidRPr="00557115" w:rsidRDefault="002253AC" w:rsidP="002253AC">
            <w:pPr>
              <w:spacing w:after="0" w:line="240" w:lineRule="auto"/>
              <w:rPr>
                <w:rFonts w:eastAsia="Times New Roman" w:cstheme="minorHAnsi"/>
                <w:sz w:val="20"/>
                <w:szCs w:val="24"/>
              </w:rPr>
            </w:pPr>
          </w:p>
        </w:tc>
      </w:tr>
      <w:tr w:rsidR="002253AC" w:rsidRPr="00557115" w:rsidTr="00DE195A">
        <w:trPr>
          <w:trHeight w:val="234"/>
        </w:trPr>
        <w:tc>
          <w:tcPr>
            <w:tcW w:w="1710" w:type="dxa"/>
            <w:vMerge w:val="restart"/>
            <w:tcBorders>
              <w:top w:val="single" w:sz="6" w:space="0" w:color="auto"/>
              <w:left w:val="single" w:sz="4" w:space="0" w:color="auto"/>
              <w:bottom w:val="single" w:sz="6" w:space="0" w:color="auto"/>
              <w:right w:val="single" w:sz="6" w:space="0" w:color="auto"/>
            </w:tcBorders>
            <w:hideMark/>
          </w:tcPr>
          <w:p w:rsidR="002253AC" w:rsidRPr="00557115" w:rsidRDefault="002253AC" w:rsidP="002253AC">
            <w:pPr>
              <w:widowControl w:val="0"/>
              <w:autoSpaceDE w:val="0"/>
              <w:autoSpaceDN w:val="0"/>
              <w:adjustRightInd w:val="0"/>
              <w:spacing w:after="0" w:line="240" w:lineRule="auto"/>
              <w:rPr>
                <w:rFonts w:eastAsia="Times New Roman" w:cstheme="minorHAnsi"/>
                <w:b/>
                <w:sz w:val="20"/>
                <w:szCs w:val="24"/>
              </w:rPr>
            </w:pPr>
            <w:r w:rsidRPr="00557115">
              <w:rPr>
                <w:rFonts w:eastAsia="Times New Roman" w:cstheme="minorHAnsi"/>
                <w:b/>
                <w:sz w:val="20"/>
                <w:szCs w:val="24"/>
              </w:rPr>
              <w:t>Secondary Contact</w:t>
            </w:r>
          </w:p>
        </w:tc>
        <w:tc>
          <w:tcPr>
            <w:tcW w:w="1980" w:type="dxa"/>
            <w:vMerge w:val="restart"/>
            <w:tcBorders>
              <w:top w:val="single" w:sz="6" w:space="0" w:color="auto"/>
              <w:left w:val="single" w:sz="6" w:space="0" w:color="auto"/>
              <w:bottom w:val="single" w:sz="6" w:space="0" w:color="auto"/>
              <w:right w:val="single" w:sz="6"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c>
          <w:tcPr>
            <w:tcW w:w="1980" w:type="dxa"/>
            <w:vMerge w:val="restart"/>
            <w:tcBorders>
              <w:top w:val="single" w:sz="6" w:space="0" w:color="auto"/>
              <w:left w:val="single" w:sz="6" w:space="0" w:color="auto"/>
              <w:bottom w:val="single" w:sz="6" w:space="0" w:color="auto"/>
              <w:right w:val="single" w:sz="6"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c>
          <w:tcPr>
            <w:tcW w:w="1890" w:type="dxa"/>
            <w:tcBorders>
              <w:top w:val="single" w:sz="6" w:space="0" w:color="auto"/>
              <w:left w:val="single" w:sz="6" w:space="0" w:color="auto"/>
              <w:bottom w:val="dashSmallGap" w:sz="2" w:space="0" w:color="auto"/>
              <w:right w:val="single" w:sz="6" w:space="0" w:color="auto"/>
            </w:tcBorders>
            <w:hideMark/>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r w:rsidRPr="00557115">
              <w:rPr>
                <w:rFonts w:eastAsia="Times New Roman" w:cstheme="minorHAnsi"/>
                <w:sz w:val="20"/>
                <w:szCs w:val="24"/>
              </w:rPr>
              <w:t>Ph:</w:t>
            </w:r>
          </w:p>
        </w:tc>
        <w:tc>
          <w:tcPr>
            <w:tcW w:w="1980" w:type="dxa"/>
            <w:vMerge w:val="restart"/>
            <w:tcBorders>
              <w:top w:val="single" w:sz="6" w:space="0" w:color="auto"/>
              <w:left w:val="single" w:sz="6" w:space="0" w:color="auto"/>
              <w:bottom w:val="single" w:sz="6" w:space="0" w:color="auto"/>
              <w:right w:val="single" w:sz="4" w:space="0" w:color="auto"/>
            </w:tcBorders>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p>
        </w:tc>
      </w:tr>
      <w:tr w:rsidR="002253AC" w:rsidRPr="00557115" w:rsidTr="00DE195A">
        <w:trPr>
          <w:trHeight w:val="268"/>
        </w:trPr>
        <w:tc>
          <w:tcPr>
            <w:tcW w:w="1710" w:type="dxa"/>
            <w:vMerge/>
            <w:tcBorders>
              <w:top w:val="single" w:sz="6" w:space="0" w:color="auto"/>
              <w:left w:val="single" w:sz="4"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b/>
                <w:sz w:val="20"/>
                <w:szCs w:val="24"/>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sz w:val="20"/>
                <w:szCs w:val="24"/>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2253AC" w:rsidRPr="00557115" w:rsidRDefault="002253AC" w:rsidP="002253AC">
            <w:pPr>
              <w:spacing w:after="0" w:line="240" w:lineRule="auto"/>
              <w:rPr>
                <w:rFonts w:eastAsia="Times New Roman" w:cstheme="minorHAnsi"/>
                <w:sz w:val="20"/>
                <w:szCs w:val="24"/>
              </w:rPr>
            </w:pPr>
          </w:p>
        </w:tc>
        <w:tc>
          <w:tcPr>
            <w:tcW w:w="1890" w:type="dxa"/>
            <w:tcBorders>
              <w:top w:val="dashSmallGap" w:sz="2" w:space="0" w:color="auto"/>
              <w:left w:val="single" w:sz="6" w:space="0" w:color="auto"/>
              <w:bottom w:val="single" w:sz="6" w:space="0" w:color="auto"/>
              <w:right w:val="single" w:sz="6" w:space="0" w:color="auto"/>
            </w:tcBorders>
            <w:hideMark/>
          </w:tcPr>
          <w:p w:rsidR="002253AC" w:rsidRPr="00557115" w:rsidRDefault="002253AC" w:rsidP="002253AC">
            <w:pPr>
              <w:widowControl w:val="0"/>
              <w:autoSpaceDE w:val="0"/>
              <w:autoSpaceDN w:val="0"/>
              <w:adjustRightInd w:val="0"/>
              <w:spacing w:after="0" w:line="240" w:lineRule="auto"/>
              <w:rPr>
                <w:rFonts w:eastAsia="Times New Roman" w:cstheme="minorHAnsi"/>
                <w:sz w:val="20"/>
                <w:szCs w:val="24"/>
              </w:rPr>
            </w:pPr>
            <w:r w:rsidRPr="00557115">
              <w:rPr>
                <w:rFonts w:eastAsia="Times New Roman" w:cstheme="minorHAnsi"/>
                <w:sz w:val="20"/>
                <w:szCs w:val="24"/>
              </w:rPr>
              <w:t>F:</w:t>
            </w:r>
          </w:p>
        </w:tc>
        <w:tc>
          <w:tcPr>
            <w:tcW w:w="1980" w:type="dxa"/>
            <w:vMerge/>
            <w:tcBorders>
              <w:top w:val="single" w:sz="6" w:space="0" w:color="auto"/>
              <w:left w:val="single" w:sz="6" w:space="0" w:color="auto"/>
              <w:bottom w:val="single" w:sz="6" w:space="0" w:color="auto"/>
              <w:right w:val="single" w:sz="4" w:space="0" w:color="auto"/>
            </w:tcBorders>
            <w:vAlign w:val="center"/>
            <w:hideMark/>
          </w:tcPr>
          <w:p w:rsidR="002253AC" w:rsidRPr="00557115" w:rsidRDefault="002253AC" w:rsidP="002253AC">
            <w:pPr>
              <w:spacing w:after="0" w:line="240" w:lineRule="auto"/>
              <w:rPr>
                <w:rFonts w:eastAsia="Times New Roman" w:cstheme="minorHAnsi"/>
                <w:sz w:val="20"/>
                <w:szCs w:val="24"/>
              </w:rPr>
            </w:pPr>
          </w:p>
        </w:tc>
      </w:tr>
      <w:bookmarkEnd w:id="1"/>
      <w:bookmarkEnd w:id="2"/>
    </w:tbl>
    <w:p w:rsidR="00060969" w:rsidRPr="00557115" w:rsidRDefault="00060969" w:rsidP="00806091">
      <w:pPr>
        <w:pStyle w:val="NoSpacing"/>
        <w:rPr>
          <w:rFonts w:cstheme="minorHAnsi"/>
          <w:b/>
          <w:sz w:val="24"/>
          <w:szCs w:val="24"/>
        </w:rPr>
      </w:pPr>
    </w:p>
    <w:tbl>
      <w:tblPr>
        <w:tblStyle w:val="TableGrid"/>
        <w:tblW w:w="0" w:type="auto"/>
        <w:tblLook w:val="04A0" w:firstRow="1" w:lastRow="0" w:firstColumn="1" w:lastColumn="0" w:noHBand="0" w:noVBand="1"/>
      </w:tblPr>
      <w:tblGrid>
        <w:gridCol w:w="9576"/>
      </w:tblGrid>
      <w:tr w:rsidR="00806091" w:rsidRPr="00EE04F0" w:rsidTr="00806091">
        <w:tc>
          <w:tcPr>
            <w:tcW w:w="9576" w:type="dxa"/>
            <w:shd w:val="clear" w:color="auto" w:fill="D9D9D9" w:themeFill="background1" w:themeFillShade="D9"/>
          </w:tcPr>
          <w:p w:rsidR="00806091" w:rsidRPr="00EE04F0" w:rsidRDefault="00806091" w:rsidP="00806091">
            <w:pPr>
              <w:pStyle w:val="NoSpacing"/>
              <w:jc w:val="center"/>
              <w:rPr>
                <w:rFonts w:cstheme="minorHAnsi"/>
                <w:b/>
                <w:sz w:val="24"/>
                <w:szCs w:val="24"/>
              </w:rPr>
            </w:pPr>
            <w:r w:rsidRPr="00EE04F0">
              <w:rPr>
                <w:rFonts w:eastAsia="Times New Roman" w:cstheme="minorHAnsi"/>
                <w:b/>
                <w:sz w:val="24"/>
                <w:szCs w:val="24"/>
              </w:rPr>
              <w:t>HEALTH DEPARTMENT FUNDED CATEGORIES</w:t>
            </w:r>
          </w:p>
        </w:tc>
      </w:tr>
      <w:tr w:rsidR="00D1016F" w:rsidRPr="00EE04F0" w:rsidTr="00D1016F">
        <w:tc>
          <w:tcPr>
            <w:tcW w:w="9576" w:type="dxa"/>
          </w:tcPr>
          <w:p w:rsidR="00D1016F" w:rsidRPr="00EE04F0" w:rsidRDefault="00D1016F" w:rsidP="00D1016F">
            <w:pPr>
              <w:pStyle w:val="NoSpacing"/>
              <w:rPr>
                <w:rFonts w:cstheme="minorHAnsi"/>
                <w:b/>
              </w:rPr>
            </w:pPr>
            <w:r w:rsidRPr="00EE04F0">
              <w:rPr>
                <w:rFonts w:cstheme="minorHAnsi"/>
                <w:b/>
              </w:rPr>
              <w:t>Please select the required core components and recommended program components implemented with the jurisdiction:</w:t>
            </w:r>
          </w:p>
        </w:tc>
      </w:tr>
      <w:tr w:rsidR="00D1016F" w:rsidRPr="00EE04F0" w:rsidTr="00D1016F">
        <w:tc>
          <w:tcPr>
            <w:tcW w:w="9576" w:type="dxa"/>
            <w:shd w:val="clear" w:color="auto" w:fill="BFBFBF" w:themeFill="background1" w:themeFillShade="BF"/>
          </w:tcPr>
          <w:p w:rsidR="00D1016F" w:rsidRPr="00EE04F0" w:rsidRDefault="00D1016F" w:rsidP="00D1016F">
            <w:pPr>
              <w:pStyle w:val="NoSpacing"/>
              <w:rPr>
                <w:rFonts w:cstheme="minorHAnsi"/>
                <w:b/>
              </w:rPr>
            </w:pPr>
          </w:p>
        </w:tc>
      </w:tr>
      <w:tr w:rsidR="00D1016F" w:rsidRPr="00EE04F0" w:rsidTr="00D1016F">
        <w:tc>
          <w:tcPr>
            <w:tcW w:w="9576" w:type="dxa"/>
          </w:tcPr>
          <w:p w:rsidR="00D1016F" w:rsidRPr="00EE04F0" w:rsidRDefault="00D1016F" w:rsidP="00D1016F">
            <w:pPr>
              <w:tabs>
                <w:tab w:val="left" w:pos="1950"/>
              </w:tabs>
              <w:jc w:val="center"/>
              <w:rPr>
                <w:rFonts w:cstheme="minorHAnsi"/>
                <w:b/>
              </w:rPr>
            </w:pPr>
            <w:r w:rsidRPr="00EE04F0">
              <w:rPr>
                <w:rFonts w:cstheme="minorHAnsi"/>
                <w:b/>
              </w:rPr>
              <w:t>Category A: HIV Prevention Programs for Health Departments</w:t>
            </w:r>
          </w:p>
        </w:tc>
      </w:tr>
      <w:tr w:rsidR="00D1016F" w:rsidRPr="00EE04F0" w:rsidTr="00D1016F">
        <w:tc>
          <w:tcPr>
            <w:tcW w:w="9576" w:type="dxa"/>
          </w:tcPr>
          <w:p w:rsidR="00D1016F" w:rsidRPr="00EE04F0" w:rsidRDefault="00D1016F" w:rsidP="00D1016F">
            <w:pPr>
              <w:tabs>
                <w:tab w:val="left" w:pos="1950"/>
              </w:tabs>
              <w:rPr>
                <w:rFonts w:cstheme="minorHAnsi"/>
              </w:rPr>
            </w:pPr>
            <w:r w:rsidRPr="00EE04F0">
              <w:rPr>
                <w:rFonts w:cstheme="minorHAnsi"/>
              </w:rPr>
              <w:t>Required core components</w:t>
            </w:r>
            <w:r w:rsidR="00851993" w:rsidRPr="00EE04F0">
              <w:rPr>
                <w:rFonts w:cstheme="minorHAnsi"/>
              </w:rPr>
              <w:t xml:space="preserve"> </w:t>
            </w:r>
            <w:r w:rsidR="00851993" w:rsidRPr="00EE04F0">
              <w:rPr>
                <w:rFonts w:cstheme="minorHAnsi"/>
                <w:i/>
              </w:rPr>
              <w:t>(required for all funded grantees)</w:t>
            </w:r>
            <w:r w:rsidRPr="00EE04F0">
              <w:rPr>
                <w:rFonts w:cstheme="minorHAnsi"/>
                <w:i/>
              </w:rPr>
              <w:t>:</w:t>
            </w:r>
          </w:p>
        </w:tc>
      </w:tr>
      <w:bookmarkStart w:id="3" w:name="Check1"/>
      <w:tr w:rsidR="00D1016F" w:rsidRPr="00EE04F0" w:rsidTr="00D1016F">
        <w:tc>
          <w:tcPr>
            <w:tcW w:w="9576" w:type="dxa"/>
          </w:tcPr>
          <w:p w:rsidR="00D1016F" w:rsidRPr="00EE04F0" w:rsidRDefault="00851993" w:rsidP="00D1016F">
            <w:pPr>
              <w:tabs>
                <w:tab w:val="left" w:pos="1950"/>
              </w:tabs>
              <w:rPr>
                <w:rFonts w:cstheme="minorHAnsi"/>
              </w:rPr>
            </w:pPr>
            <w:r w:rsidRPr="00EE04F0">
              <w:rPr>
                <w:rFonts w:cstheme="minorHAnsi"/>
                <w:noProof/>
              </w:rPr>
              <w:fldChar w:fldCharType="begin">
                <w:ffData>
                  <w:name w:val="Check1"/>
                  <w:enabled/>
                  <w:calcOnExit w:val="0"/>
                  <w:checkBox>
                    <w:sizeAuto/>
                    <w:default w:val="1"/>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bookmarkEnd w:id="3"/>
            <w:r w:rsidR="00D1016F" w:rsidRPr="00EE04F0">
              <w:rPr>
                <w:rFonts w:cstheme="minorHAnsi"/>
                <w:noProof/>
              </w:rPr>
              <w:t xml:space="preserve"> </w:t>
            </w:r>
            <w:r w:rsidR="00D1016F" w:rsidRPr="00EE04F0">
              <w:rPr>
                <w:rFonts w:cstheme="minorHAnsi"/>
              </w:rPr>
              <w:t>HIV Testing</w:t>
            </w:r>
          </w:p>
          <w:p w:rsidR="00D1016F" w:rsidRPr="00EE04F0" w:rsidRDefault="00851993" w:rsidP="00D1016F">
            <w:pPr>
              <w:tabs>
                <w:tab w:val="left" w:pos="1950"/>
              </w:tabs>
              <w:rPr>
                <w:rFonts w:cstheme="minorHAnsi"/>
              </w:rPr>
            </w:pPr>
            <w:r w:rsidRPr="00EE04F0">
              <w:rPr>
                <w:rFonts w:cstheme="minorHAnsi"/>
                <w:noProof/>
              </w:rPr>
              <w:fldChar w:fldCharType="begin">
                <w:ffData>
                  <w:name w:val=""/>
                  <w:enabled/>
                  <w:calcOnExit w:val="0"/>
                  <w:checkBox>
                    <w:sizeAuto/>
                    <w:default w:val="1"/>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r w:rsidR="00806091" w:rsidRPr="00EE04F0">
              <w:rPr>
                <w:rFonts w:cstheme="minorHAnsi"/>
                <w:noProof/>
              </w:rPr>
              <w:t xml:space="preserve"> </w:t>
            </w:r>
            <w:r w:rsidR="00D1016F" w:rsidRPr="00EE04F0">
              <w:rPr>
                <w:rFonts w:cstheme="minorHAnsi"/>
              </w:rPr>
              <w:t>Comprehensive Prevention with Positives</w:t>
            </w:r>
          </w:p>
          <w:bookmarkStart w:id="4" w:name="Check3"/>
          <w:p w:rsidR="00D1016F" w:rsidRPr="00EE04F0" w:rsidRDefault="00851993" w:rsidP="00D1016F">
            <w:pPr>
              <w:tabs>
                <w:tab w:val="left" w:pos="1950"/>
              </w:tabs>
              <w:rPr>
                <w:rFonts w:cstheme="minorHAnsi"/>
              </w:rPr>
            </w:pPr>
            <w:r w:rsidRPr="00EE04F0">
              <w:rPr>
                <w:rFonts w:eastAsia="Times New Roman" w:cstheme="minorHAnsi"/>
                <w:noProof/>
              </w:rPr>
              <w:fldChar w:fldCharType="begin">
                <w:ffData>
                  <w:name w:val="Check3"/>
                  <w:enabled/>
                  <w:calcOnExit w:val="0"/>
                  <w:checkBox>
                    <w:sizeAuto/>
                    <w:default w:val="1"/>
                  </w:checkBox>
                </w:ffData>
              </w:fldChar>
            </w:r>
            <w:r w:rsidRPr="00EE04F0">
              <w:rPr>
                <w:rFonts w:eastAsia="Times New Roman" w:cstheme="minorHAnsi"/>
                <w:noProof/>
              </w:rPr>
              <w:instrText xml:space="preserve"> FORMCHECKBOX </w:instrText>
            </w:r>
            <w:r w:rsidRPr="00EE04F0">
              <w:rPr>
                <w:rFonts w:eastAsia="Times New Roman" w:cstheme="minorHAnsi"/>
                <w:noProof/>
              </w:rPr>
            </w:r>
            <w:r w:rsidRPr="00EE04F0">
              <w:rPr>
                <w:rFonts w:eastAsia="Times New Roman" w:cstheme="minorHAnsi"/>
                <w:noProof/>
              </w:rPr>
              <w:fldChar w:fldCharType="end"/>
            </w:r>
            <w:bookmarkEnd w:id="4"/>
            <w:r w:rsidR="00D1016F" w:rsidRPr="00EE04F0">
              <w:rPr>
                <w:rFonts w:eastAsia="Times New Roman" w:cstheme="minorHAnsi"/>
                <w:noProof/>
              </w:rPr>
              <w:t xml:space="preserve"> </w:t>
            </w:r>
            <w:r w:rsidR="00D1016F" w:rsidRPr="00EE04F0">
              <w:rPr>
                <w:rFonts w:cstheme="minorHAnsi"/>
              </w:rPr>
              <w:t>Condom Distribution</w:t>
            </w:r>
          </w:p>
          <w:bookmarkStart w:id="5" w:name="Check4"/>
          <w:p w:rsidR="00D1016F" w:rsidRPr="00EE04F0" w:rsidRDefault="00851993" w:rsidP="00D1016F">
            <w:pPr>
              <w:tabs>
                <w:tab w:val="left" w:pos="1950"/>
              </w:tabs>
              <w:rPr>
                <w:rFonts w:cstheme="minorHAnsi"/>
              </w:rPr>
            </w:pPr>
            <w:r w:rsidRPr="00EE04F0">
              <w:rPr>
                <w:rFonts w:eastAsia="Times New Roman" w:cstheme="minorHAnsi"/>
                <w:noProof/>
              </w:rPr>
              <w:fldChar w:fldCharType="begin">
                <w:ffData>
                  <w:name w:val="Check4"/>
                  <w:enabled/>
                  <w:calcOnExit w:val="0"/>
                  <w:checkBox>
                    <w:sizeAuto/>
                    <w:default w:val="1"/>
                  </w:checkBox>
                </w:ffData>
              </w:fldChar>
            </w:r>
            <w:r w:rsidRPr="00EE04F0">
              <w:rPr>
                <w:rFonts w:eastAsia="Times New Roman" w:cstheme="minorHAnsi"/>
                <w:noProof/>
              </w:rPr>
              <w:instrText xml:space="preserve"> FORMCHECKBOX </w:instrText>
            </w:r>
            <w:r w:rsidRPr="00EE04F0">
              <w:rPr>
                <w:rFonts w:eastAsia="Times New Roman" w:cstheme="minorHAnsi"/>
                <w:noProof/>
              </w:rPr>
            </w:r>
            <w:r w:rsidRPr="00EE04F0">
              <w:rPr>
                <w:rFonts w:eastAsia="Times New Roman" w:cstheme="minorHAnsi"/>
                <w:noProof/>
              </w:rPr>
              <w:fldChar w:fldCharType="end"/>
            </w:r>
            <w:bookmarkEnd w:id="5"/>
            <w:r w:rsidR="00D1016F" w:rsidRPr="00EE04F0">
              <w:rPr>
                <w:rFonts w:eastAsia="Times New Roman" w:cstheme="minorHAnsi"/>
                <w:noProof/>
              </w:rPr>
              <w:t xml:space="preserve"> </w:t>
            </w:r>
            <w:r w:rsidR="00D1016F" w:rsidRPr="00EE04F0">
              <w:rPr>
                <w:rFonts w:cstheme="minorHAnsi"/>
              </w:rPr>
              <w:t>Policy Initiatives</w:t>
            </w:r>
          </w:p>
        </w:tc>
      </w:tr>
      <w:tr w:rsidR="00D1016F" w:rsidRPr="00EE04F0" w:rsidTr="00D1016F">
        <w:tc>
          <w:tcPr>
            <w:tcW w:w="9576" w:type="dxa"/>
          </w:tcPr>
          <w:p w:rsidR="00D1016F" w:rsidRPr="00EE04F0" w:rsidRDefault="00D1016F" w:rsidP="00D1016F">
            <w:pPr>
              <w:tabs>
                <w:tab w:val="left" w:pos="1950"/>
              </w:tabs>
              <w:rPr>
                <w:rFonts w:cstheme="minorHAnsi"/>
              </w:rPr>
            </w:pPr>
            <w:r w:rsidRPr="00EE04F0">
              <w:rPr>
                <w:rFonts w:cstheme="minorHAnsi"/>
              </w:rPr>
              <w:t>Recommended program components:</w:t>
            </w:r>
          </w:p>
        </w:tc>
      </w:tr>
      <w:bookmarkStart w:id="6" w:name="Check8"/>
      <w:tr w:rsidR="00D1016F" w:rsidRPr="00EE04F0" w:rsidTr="00D1016F">
        <w:tc>
          <w:tcPr>
            <w:tcW w:w="9576" w:type="dxa"/>
          </w:tcPr>
          <w:p w:rsidR="00D1016F" w:rsidRPr="00EE04F0" w:rsidRDefault="00D1016F" w:rsidP="00D1016F">
            <w:pPr>
              <w:tabs>
                <w:tab w:val="left" w:pos="1950"/>
              </w:tabs>
              <w:rPr>
                <w:rFonts w:cstheme="minorHAnsi"/>
              </w:rPr>
            </w:pPr>
            <w:r w:rsidRPr="00EE04F0">
              <w:rPr>
                <w:rFonts w:eastAsia="Times New Roman" w:cstheme="minorHAnsi"/>
                <w:b/>
                <w:noProof/>
              </w:rPr>
              <w:fldChar w:fldCharType="begin">
                <w:ffData>
                  <w:name w:val="Check8"/>
                  <w:enabled/>
                  <w:calcOnExit w:val="0"/>
                  <w:checkBox>
                    <w:sizeAuto/>
                    <w:default w:val="0"/>
                    <w:checked w:val="0"/>
                  </w:checkBox>
                </w:ffData>
              </w:fldChar>
            </w:r>
            <w:r w:rsidRPr="00EE04F0">
              <w:rPr>
                <w:rFonts w:eastAsia="Times New Roman" w:cstheme="minorHAnsi"/>
                <w:b/>
                <w:noProof/>
              </w:rPr>
              <w:instrText xml:space="preserve"> FORMCHECKBOX </w:instrText>
            </w:r>
            <w:r w:rsidRPr="00EE04F0">
              <w:rPr>
                <w:rFonts w:eastAsia="Times New Roman" w:cstheme="minorHAnsi"/>
                <w:b/>
                <w:noProof/>
              </w:rPr>
            </w:r>
            <w:r w:rsidRPr="00EE04F0">
              <w:rPr>
                <w:rFonts w:eastAsia="Times New Roman" w:cstheme="minorHAnsi"/>
                <w:b/>
                <w:noProof/>
              </w:rPr>
              <w:fldChar w:fldCharType="end"/>
            </w:r>
            <w:bookmarkEnd w:id="6"/>
            <w:r w:rsidRPr="00EE04F0">
              <w:rPr>
                <w:rFonts w:cstheme="minorHAnsi"/>
              </w:rPr>
              <w:t xml:space="preserve"> Evidence-based HIV Prevention Interventions for HIV-Negative Persons at Highest Risk </w:t>
            </w:r>
          </w:p>
          <w:p w:rsidR="00D1016F" w:rsidRPr="00EE04F0" w:rsidRDefault="00D1016F" w:rsidP="00D1016F">
            <w:pPr>
              <w:tabs>
                <w:tab w:val="left" w:pos="1950"/>
              </w:tabs>
              <w:rPr>
                <w:rFonts w:cstheme="minorHAnsi"/>
              </w:rPr>
            </w:pPr>
            <w:r w:rsidRPr="00EE04F0">
              <w:rPr>
                <w:rFonts w:eastAsia="Times New Roman" w:cstheme="minorHAnsi"/>
                <w:b/>
                <w:noProof/>
              </w:rPr>
              <w:fldChar w:fldCharType="begin">
                <w:ffData>
                  <w:name w:val="Check9"/>
                  <w:enabled/>
                  <w:calcOnExit w:val="0"/>
                  <w:checkBox>
                    <w:sizeAuto/>
                    <w:default w:val="0"/>
                    <w:checked w:val="0"/>
                  </w:checkBox>
                </w:ffData>
              </w:fldChar>
            </w:r>
            <w:bookmarkStart w:id="7" w:name="Check9"/>
            <w:r w:rsidRPr="00EE04F0">
              <w:rPr>
                <w:rFonts w:eastAsia="Times New Roman" w:cstheme="minorHAnsi"/>
                <w:b/>
                <w:noProof/>
              </w:rPr>
              <w:instrText xml:space="preserve"> FORMCHECKBOX </w:instrText>
            </w:r>
            <w:r w:rsidRPr="00EE04F0">
              <w:rPr>
                <w:rFonts w:eastAsia="Times New Roman" w:cstheme="minorHAnsi"/>
                <w:b/>
                <w:noProof/>
              </w:rPr>
            </w:r>
            <w:r w:rsidRPr="00EE04F0">
              <w:rPr>
                <w:rFonts w:eastAsia="Times New Roman" w:cstheme="minorHAnsi"/>
                <w:b/>
                <w:noProof/>
              </w:rPr>
              <w:fldChar w:fldCharType="end"/>
            </w:r>
            <w:bookmarkEnd w:id="7"/>
            <w:r w:rsidRPr="00EE04F0">
              <w:rPr>
                <w:rFonts w:cstheme="minorHAnsi"/>
              </w:rPr>
              <w:t xml:space="preserve"> Social Marketing, Media and Mobilization </w:t>
            </w:r>
          </w:p>
          <w:p w:rsidR="00D1016F" w:rsidRPr="00EE04F0" w:rsidRDefault="00D1016F" w:rsidP="00D1016F">
            <w:pPr>
              <w:tabs>
                <w:tab w:val="left" w:pos="1950"/>
              </w:tabs>
              <w:rPr>
                <w:rFonts w:cstheme="minorHAnsi"/>
              </w:rPr>
            </w:pPr>
            <w:r w:rsidRPr="00EE04F0">
              <w:rPr>
                <w:rFonts w:eastAsia="Times New Roman" w:cstheme="minorHAnsi"/>
                <w:b/>
                <w:noProof/>
              </w:rPr>
              <w:fldChar w:fldCharType="begin">
                <w:ffData>
                  <w:name w:val="Check10"/>
                  <w:enabled/>
                  <w:calcOnExit w:val="0"/>
                  <w:checkBox>
                    <w:sizeAuto/>
                    <w:default w:val="0"/>
                    <w:checked w:val="0"/>
                  </w:checkBox>
                </w:ffData>
              </w:fldChar>
            </w:r>
            <w:bookmarkStart w:id="8" w:name="Check10"/>
            <w:r w:rsidRPr="00EE04F0">
              <w:rPr>
                <w:rFonts w:eastAsia="Times New Roman" w:cstheme="minorHAnsi"/>
                <w:b/>
                <w:noProof/>
              </w:rPr>
              <w:instrText xml:space="preserve"> FORMCHECKBOX </w:instrText>
            </w:r>
            <w:r w:rsidRPr="00EE04F0">
              <w:rPr>
                <w:rFonts w:eastAsia="Times New Roman" w:cstheme="minorHAnsi"/>
                <w:b/>
                <w:noProof/>
              </w:rPr>
            </w:r>
            <w:r w:rsidRPr="00EE04F0">
              <w:rPr>
                <w:rFonts w:eastAsia="Times New Roman" w:cstheme="minorHAnsi"/>
                <w:b/>
                <w:noProof/>
              </w:rPr>
              <w:fldChar w:fldCharType="end"/>
            </w:r>
            <w:bookmarkEnd w:id="8"/>
            <w:r w:rsidRPr="00EE04F0">
              <w:rPr>
                <w:rFonts w:cstheme="minorHAnsi"/>
              </w:rPr>
              <w:t xml:space="preserve"> Pre-Exposure Prophylaxis and Non Occupational Post-Exposure Prophylaxis Services</w:t>
            </w:r>
          </w:p>
        </w:tc>
      </w:tr>
      <w:tr w:rsidR="00D1016F" w:rsidRPr="00EE04F0" w:rsidTr="00D1016F">
        <w:tc>
          <w:tcPr>
            <w:tcW w:w="9576" w:type="dxa"/>
            <w:shd w:val="clear" w:color="auto" w:fill="BFBFBF" w:themeFill="background1" w:themeFillShade="BF"/>
          </w:tcPr>
          <w:p w:rsidR="00D1016F" w:rsidRPr="00EE04F0" w:rsidRDefault="00D1016F" w:rsidP="00D1016F">
            <w:pPr>
              <w:pStyle w:val="NoSpacing"/>
              <w:jc w:val="center"/>
              <w:rPr>
                <w:rFonts w:cstheme="minorHAnsi"/>
                <w:b/>
              </w:rPr>
            </w:pPr>
          </w:p>
        </w:tc>
      </w:tr>
      <w:tr w:rsidR="00D1016F" w:rsidRPr="00EE04F0" w:rsidTr="00D1016F">
        <w:tc>
          <w:tcPr>
            <w:tcW w:w="9576" w:type="dxa"/>
          </w:tcPr>
          <w:p w:rsidR="00D1016F" w:rsidRPr="00EE04F0" w:rsidRDefault="00D1016F" w:rsidP="00D1016F">
            <w:pPr>
              <w:pStyle w:val="NoSpacing"/>
              <w:jc w:val="center"/>
              <w:rPr>
                <w:rFonts w:cstheme="minorHAnsi"/>
                <w:b/>
              </w:rPr>
            </w:pPr>
            <w:r w:rsidRPr="00EE04F0">
              <w:rPr>
                <w:rFonts w:cstheme="minorHAnsi"/>
                <w:b/>
              </w:rPr>
              <w:t>Category B: Expanded HIV Testing for Disproportionately Affected Populations</w:t>
            </w:r>
          </w:p>
        </w:tc>
      </w:tr>
      <w:tr w:rsidR="006740D5" w:rsidRPr="00EE04F0" w:rsidTr="006740D5">
        <w:tc>
          <w:tcPr>
            <w:tcW w:w="9576" w:type="dxa"/>
          </w:tcPr>
          <w:p w:rsidR="006740D5" w:rsidRPr="00EE04F0" w:rsidRDefault="006740D5" w:rsidP="00D1016F">
            <w:pPr>
              <w:pStyle w:val="NoSpacing"/>
              <w:rPr>
                <w:rFonts w:cstheme="minorHAnsi"/>
                <w:noProof/>
              </w:rPr>
            </w:pPr>
            <w:r w:rsidRPr="00EE04F0">
              <w:rPr>
                <w:rFonts w:cstheme="minorHAnsi"/>
                <w:noProof/>
              </w:rPr>
              <w:fldChar w:fldCharType="begin">
                <w:ffData>
                  <w:name w:val="Check1"/>
                  <w:enabled/>
                  <w:calcOnExit w:val="0"/>
                  <w:checkBox>
                    <w:sizeAuto/>
                    <w:default w:val="0"/>
                    <w:checked w:val="0"/>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r w:rsidRPr="00EE04F0">
              <w:rPr>
                <w:rFonts w:cstheme="minorHAnsi"/>
                <w:noProof/>
              </w:rPr>
              <w:t xml:space="preserve"> </w:t>
            </w:r>
            <w:r w:rsidRPr="00EE04F0">
              <w:rPr>
                <w:rFonts w:cstheme="minorHAnsi"/>
                <w:i/>
              </w:rPr>
              <w:t>Not Applicable/Not Funded</w:t>
            </w:r>
          </w:p>
        </w:tc>
      </w:tr>
      <w:tr w:rsidR="006740D5" w:rsidRPr="00EE04F0" w:rsidTr="006740D5">
        <w:tc>
          <w:tcPr>
            <w:tcW w:w="9576" w:type="dxa"/>
          </w:tcPr>
          <w:p w:rsidR="006740D5" w:rsidRPr="00EE04F0" w:rsidRDefault="006740D5" w:rsidP="00D1016F">
            <w:pPr>
              <w:pStyle w:val="NoSpacing"/>
              <w:rPr>
                <w:rFonts w:cstheme="minorHAnsi"/>
              </w:rPr>
            </w:pPr>
            <w:r w:rsidRPr="00EE04F0">
              <w:rPr>
                <w:rFonts w:cstheme="minorHAnsi"/>
              </w:rPr>
              <w:t>Program components:</w:t>
            </w:r>
          </w:p>
        </w:tc>
      </w:tr>
      <w:bookmarkStart w:id="9" w:name="Check11"/>
      <w:tr w:rsidR="006740D5" w:rsidRPr="00EE04F0" w:rsidTr="006740D5">
        <w:tc>
          <w:tcPr>
            <w:tcW w:w="9576" w:type="dxa"/>
          </w:tcPr>
          <w:p w:rsidR="006740D5" w:rsidRPr="00EE04F0" w:rsidRDefault="006740D5" w:rsidP="00D1016F">
            <w:pPr>
              <w:pStyle w:val="NoSpacing"/>
              <w:rPr>
                <w:rFonts w:cstheme="minorHAnsi"/>
              </w:rPr>
            </w:pPr>
            <w:r w:rsidRPr="00EE04F0">
              <w:rPr>
                <w:rFonts w:cstheme="minorHAnsi"/>
                <w:b/>
              </w:rPr>
              <w:fldChar w:fldCharType="begin">
                <w:ffData>
                  <w:name w:val="Check11"/>
                  <w:enabled/>
                  <w:calcOnExit w:val="0"/>
                  <w:checkBox>
                    <w:sizeAuto/>
                    <w:default w:val="0"/>
                    <w:checked w:val="0"/>
                  </w:checkBox>
                </w:ffData>
              </w:fldChar>
            </w:r>
            <w:r w:rsidRPr="00EE04F0">
              <w:rPr>
                <w:rFonts w:cstheme="minorHAnsi"/>
                <w:b/>
              </w:rPr>
              <w:instrText xml:space="preserve"> FORMCHECKBOX </w:instrText>
            </w:r>
            <w:r w:rsidRPr="00EE04F0">
              <w:rPr>
                <w:rFonts w:cstheme="minorHAnsi"/>
              </w:rPr>
            </w:r>
            <w:r w:rsidRPr="00EE04F0">
              <w:rPr>
                <w:rFonts w:cstheme="minorHAnsi"/>
              </w:rPr>
              <w:fldChar w:fldCharType="end"/>
            </w:r>
            <w:bookmarkEnd w:id="9"/>
            <w:r w:rsidRPr="00EE04F0">
              <w:rPr>
                <w:rFonts w:cstheme="minorHAnsi"/>
                <w:b/>
              </w:rPr>
              <w:t xml:space="preserve"> </w:t>
            </w:r>
            <w:r w:rsidRPr="00EE04F0">
              <w:rPr>
                <w:rFonts w:cstheme="minorHAnsi"/>
              </w:rPr>
              <w:t>HIV Testing in Healthcare Settings (required)</w:t>
            </w:r>
          </w:p>
          <w:bookmarkStart w:id="10" w:name="Check12"/>
          <w:p w:rsidR="006740D5" w:rsidRPr="00EE04F0" w:rsidRDefault="006740D5" w:rsidP="00D1016F">
            <w:pPr>
              <w:pStyle w:val="NoSpacing"/>
              <w:rPr>
                <w:rFonts w:cstheme="minorHAnsi"/>
              </w:rPr>
            </w:pPr>
            <w:r w:rsidRPr="00EE04F0">
              <w:rPr>
                <w:rFonts w:cstheme="minorHAnsi"/>
                <w:b/>
              </w:rPr>
              <w:fldChar w:fldCharType="begin">
                <w:ffData>
                  <w:name w:val="Check12"/>
                  <w:enabled/>
                  <w:calcOnExit w:val="0"/>
                  <w:checkBox>
                    <w:sizeAuto/>
                    <w:default w:val="0"/>
                  </w:checkBox>
                </w:ffData>
              </w:fldChar>
            </w:r>
            <w:r w:rsidRPr="00EE04F0">
              <w:rPr>
                <w:rFonts w:cstheme="minorHAnsi"/>
                <w:b/>
              </w:rPr>
              <w:instrText xml:space="preserve"> FORMCHECKBOX </w:instrText>
            </w:r>
            <w:r w:rsidRPr="00EE04F0">
              <w:rPr>
                <w:rFonts w:cstheme="minorHAnsi"/>
              </w:rPr>
            </w:r>
            <w:r w:rsidRPr="00EE04F0">
              <w:rPr>
                <w:rFonts w:cstheme="minorHAnsi"/>
              </w:rPr>
              <w:fldChar w:fldCharType="end"/>
            </w:r>
            <w:bookmarkEnd w:id="10"/>
            <w:r w:rsidRPr="00EE04F0">
              <w:rPr>
                <w:rFonts w:cstheme="minorHAnsi"/>
                <w:b/>
              </w:rPr>
              <w:t xml:space="preserve"> </w:t>
            </w:r>
            <w:r w:rsidRPr="00EE04F0">
              <w:rPr>
                <w:rFonts w:cstheme="minorHAnsi"/>
              </w:rPr>
              <w:t>HIV Test</w:t>
            </w:r>
            <w:r w:rsidR="00D52F70">
              <w:rPr>
                <w:rFonts w:cstheme="minorHAnsi"/>
              </w:rPr>
              <w:t>ing in Non-Healthcare Settings (</w:t>
            </w:r>
            <w:r w:rsidRPr="00EE04F0">
              <w:rPr>
                <w:rFonts w:cstheme="minorHAnsi"/>
              </w:rPr>
              <w:t>optional</w:t>
            </w:r>
            <w:bookmarkStart w:id="11" w:name="Check13"/>
            <w:r w:rsidR="00D52F70">
              <w:rPr>
                <w:rFonts w:cstheme="minorHAnsi"/>
              </w:rPr>
              <w:t>)</w:t>
            </w:r>
          </w:p>
          <w:p w:rsidR="006740D5" w:rsidRPr="00EE04F0" w:rsidRDefault="006740D5" w:rsidP="00617A60">
            <w:pPr>
              <w:tabs>
                <w:tab w:val="left" w:pos="1950"/>
              </w:tabs>
              <w:rPr>
                <w:rFonts w:cstheme="minorHAnsi"/>
              </w:rPr>
            </w:pPr>
            <w:r w:rsidRPr="00EE04F0">
              <w:rPr>
                <w:rFonts w:cstheme="minorHAnsi"/>
                <w:b/>
              </w:rPr>
              <w:fldChar w:fldCharType="begin">
                <w:ffData>
                  <w:name w:val="Check13"/>
                  <w:enabled/>
                  <w:calcOnExit w:val="0"/>
                  <w:checkBox>
                    <w:sizeAuto/>
                    <w:default w:val="0"/>
                  </w:checkBox>
                </w:ffData>
              </w:fldChar>
            </w:r>
            <w:r w:rsidRPr="00EE04F0">
              <w:rPr>
                <w:rFonts w:cstheme="minorHAnsi"/>
                <w:b/>
              </w:rPr>
              <w:instrText xml:space="preserve"> FORMCHECKBOX </w:instrText>
            </w:r>
            <w:r w:rsidRPr="00EE04F0">
              <w:rPr>
                <w:rFonts w:cstheme="minorHAnsi"/>
              </w:rPr>
            </w:r>
            <w:r w:rsidRPr="00EE04F0">
              <w:rPr>
                <w:rFonts w:cstheme="minorHAnsi"/>
              </w:rPr>
              <w:fldChar w:fldCharType="end"/>
            </w:r>
            <w:bookmarkEnd w:id="11"/>
            <w:r w:rsidRPr="00EE04F0">
              <w:rPr>
                <w:rFonts w:cstheme="minorHAnsi"/>
                <w:b/>
              </w:rPr>
              <w:t xml:space="preserve"> </w:t>
            </w:r>
            <w:r w:rsidRPr="00EE04F0">
              <w:rPr>
                <w:rFonts w:cstheme="minorHAnsi"/>
              </w:rPr>
              <w:t>Service Integration (optional)</w:t>
            </w:r>
          </w:p>
        </w:tc>
      </w:tr>
      <w:tr w:rsidR="00D1016F" w:rsidRPr="00EE04F0" w:rsidTr="00D1016F">
        <w:tc>
          <w:tcPr>
            <w:tcW w:w="9576" w:type="dxa"/>
            <w:shd w:val="clear" w:color="auto" w:fill="BFBFBF" w:themeFill="background1" w:themeFillShade="BF"/>
          </w:tcPr>
          <w:p w:rsidR="00D1016F" w:rsidRPr="00EE04F0" w:rsidRDefault="00D1016F" w:rsidP="00D1016F">
            <w:pPr>
              <w:pStyle w:val="NoSpacing"/>
              <w:rPr>
                <w:rFonts w:cstheme="minorHAnsi"/>
                <w:b/>
              </w:rPr>
            </w:pPr>
          </w:p>
        </w:tc>
      </w:tr>
      <w:tr w:rsidR="00D1016F" w:rsidRPr="00EE04F0" w:rsidTr="00D1016F">
        <w:tc>
          <w:tcPr>
            <w:tcW w:w="9576" w:type="dxa"/>
          </w:tcPr>
          <w:p w:rsidR="00D1016F" w:rsidRPr="00EE04F0" w:rsidRDefault="00D1016F" w:rsidP="00D1016F">
            <w:pPr>
              <w:pStyle w:val="NoSpacing"/>
              <w:jc w:val="center"/>
              <w:rPr>
                <w:rFonts w:cstheme="minorHAnsi"/>
                <w:b/>
              </w:rPr>
            </w:pPr>
            <w:r w:rsidRPr="00EE04F0">
              <w:rPr>
                <w:rFonts w:cstheme="minorHAnsi"/>
                <w:b/>
              </w:rPr>
              <w:t>Category C: Demonstration Projects for Innovative, High-Impact Prevention</w:t>
            </w:r>
          </w:p>
        </w:tc>
      </w:tr>
      <w:tr w:rsidR="006740D5" w:rsidRPr="00EE04F0" w:rsidTr="00D1016F">
        <w:tc>
          <w:tcPr>
            <w:tcW w:w="9576" w:type="dxa"/>
          </w:tcPr>
          <w:p w:rsidR="006740D5" w:rsidRPr="00EE04F0" w:rsidRDefault="006740D5" w:rsidP="00D1016F">
            <w:pPr>
              <w:pStyle w:val="NoSpacing"/>
              <w:rPr>
                <w:rFonts w:cstheme="minorHAnsi"/>
              </w:rPr>
            </w:pPr>
            <w:r w:rsidRPr="00EE04F0">
              <w:rPr>
                <w:rFonts w:cstheme="minorHAnsi"/>
                <w:noProof/>
              </w:rPr>
              <w:fldChar w:fldCharType="begin">
                <w:ffData>
                  <w:name w:val="Check1"/>
                  <w:enabled/>
                  <w:calcOnExit w:val="0"/>
                  <w:checkBox>
                    <w:sizeAuto/>
                    <w:default w:val="0"/>
                    <w:checked w:val="0"/>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r w:rsidRPr="00EE04F0">
              <w:rPr>
                <w:rFonts w:cstheme="minorHAnsi"/>
                <w:noProof/>
              </w:rPr>
              <w:t xml:space="preserve"> </w:t>
            </w:r>
            <w:r w:rsidRPr="00EE04F0">
              <w:rPr>
                <w:rFonts w:cstheme="minorHAnsi"/>
                <w:i/>
              </w:rPr>
              <w:t>Not Applicable/Not Funded</w:t>
            </w:r>
          </w:p>
        </w:tc>
      </w:tr>
      <w:tr w:rsidR="00D1016F" w:rsidRPr="00EE04F0" w:rsidTr="00D1016F">
        <w:tc>
          <w:tcPr>
            <w:tcW w:w="9576" w:type="dxa"/>
          </w:tcPr>
          <w:p w:rsidR="00D1016F" w:rsidRPr="00EE04F0" w:rsidRDefault="00D1016F" w:rsidP="00D1016F">
            <w:pPr>
              <w:pStyle w:val="NoSpacing"/>
              <w:rPr>
                <w:rFonts w:cstheme="minorHAnsi"/>
              </w:rPr>
            </w:pPr>
            <w:r w:rsidRPr="00EE04F0">
              <w:rPr>
                <w:rFonts w:cstheme="minorHAnsi"/>
              </w:rPr>
              <w:t>Program focus areas:</w:t>
            </w:r>
          </w:p>
        </w:tc>
      </w:tr>
      <w:tr w:rsidR="006740D5" w:rsidRPr="00EE04F0" w:rsidTr="004E06B7">
        <w:trPr>
          <w:trHeight w:val="1502"/>
        </w:trPr>
        <w:tc>
          <w:tcPr>
            <w:tcW w:w="9576" w:type="dxa"/>
          </w:tcPr>
          <w:p w:rsidR="006740D5" w:rsidRPr="00EE04F0" w:rsidRDefault="006740D5" w:rsidP="00DE195A">
            <w:pPr>
              <w:tabs>
                <w:tab w:val="left" w:pos="1950"/>
              </w:tabs>
              <w:rPr>
                <w:rFonts w:cstheme="minorHAnsi"/>
              </w:rPr>
            </w:pPr>
            <w:r w:rsidRPr="00EE04F0">
              <w:rPr>
                <w:rFonts w:cstheme="minorHAnsi"/>
                <w:noProof/>
              </w:rPr>
              <w:fldChar w:fldCharType="begin">
                <w:ffData>
                  <w:name w:val="Check1"/>
                  <w:enabled/>
                  <w:calcOnExit w:val="0"/>
                  <w:checkBox>
                    <w:sizeAuto/>
                    <w:default w:val="0"/>
                    <w:checked w:val="0"/>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r w:rsidRPr="00EE04F0">
              <w:rPr>
                <w:rFonts w:cstheme="minorHAnsi"/>
                <w:noProof/>
              </w:rPr>
              <w:t xml:space="preserve"> </w:t>
            </w:r>
            <w:r w:rsidRPr="00EE04F0">
              <w:rPr>
                <w:rFonts w:cstheme="minorHAnsi"/>
              </w:rPr>
              <w:t>Structural, Behavioral, and/or Biomedical Interventions</w:t>
            </w:r>
          </w:p>
          <w:p w:rsidR="006740D5" w:rsidRPr="00EE04F0" w:rsidRDefault="006740D5" w:rsidP="00D1016F">
            <w:pPr>
              <w:tabs>
                <w:tab w:val="left" w:pos="1950"/>
              </w:tabs>
              <w:rPr>
                <w:rFonts w:cstheme="minorHAnsi"/>
              </w:rPr>
            </w:pPr>
            <w:r w:rsidRPr="00EE04F0">
              <w:rPr>
                <w:rFonts w:cstheme="minorHAnsi"/>
                <w:noProof/>
              </w:rPr>
              <w:fldChar w:fldCharType="begin">
                <w:ffData>
                  <w:name w:val="Check1"/>
                  <w:enabled/>
                  <w:calcOnExit w:val="0"/>
                  <w:checkBox>
                    <w:sizeAuto/>
                    <w:default w:val="0"/>
                    <w:checked w:val="0"/>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r w:rsidRPr="00EE04F0">
              <w:rPr>
                <w:rFonts w:cstheme="minorHAnsi"/>
                <w:noProof/>
              </w:rPr>
              <w:t xml:space="preserve"> Innovative </w:t>
            </w:r>
            <w:r w:rsidRPr="00EE04F0">
              <w:rPr>
                <w:rFonts w:cstheme="minorHAnsi"/>
              </w:rPr>
              <w:t>HIV Testing Activities</w:t>
            </w:r>
          </w:p>
          <w:p w:rsidR="006740D5" w:rsidRPr="00EE04F0" w:rsidRDefault="006740D5" w:rsidP="00617A60">
            <w:pPr>
              <w:pStyle w:val="NoSpacing"/>
              <w:rPr>
                <w:rFonts w:cstheme="minorHAnsi"/>
              </w:rPr>
            </w:pPr>
            <w:r w:rsidRPr="00EE04F0">
              <w:rPr>
                <w:rFonts w:eastAsia="Times New Roman" w:cstheme="minorHAnsi"/>
                <w:noProof/>
              </w:rPr>
              <w:fldChar w:fldCharType="begin">
                <w:ffData>
                  <w:name w:val="Check3"/>
                  <w:enabled/>
                  <w:calcOnExit w:val="0"/>
                  <w:checkBox>
                    <w:sizeAuto/>
                    <w:default w:val="0"/>
                    <w:checked w:val="0"/>
                  </w:checkBox>
                </w:ffData>
              </w:fldChar>
            </w:r>
            <w:r w:rsidRPr="00EE04F0">
              <w:rPr>
                <w:rFonts w:eastAsia="Times New Roman" w:cstheme="minorHAnsi"/>
                <w:noProof/>
              </w:rPr>
              <w:instrText xml:space="preserve"> FORMCHECKBOX </w:instrText>
            </w:r>
            <w:r w:rsidRPr="00EE04F0">
              <w:rPr>
                <w:rFonts w:eastAsia="Times New Roman" w:cstheme="minorHAnsi"/>
                <w:noProof/>
              </w:rPr>
            </w:r>
            <w:r w:rsidRPr="00EE04F0">
              <w:rPr>
                <w:rFonts w:eastAsia="Times New Roman" w:cstheme="minorHAnsi"/>
                <w:noProof/>
              </w:rPr>
              <w:fldChar w:fldCharType="end"/>
            </w:r>
            <w:r w:rsidRPr="00EE04F0">
              <w:rPr>
                <w:rFonts w:eastAsia="Times New Roman" w:cstheme="minorHAnsi"/>
                <w:noProof/>
              </w:rPr>
              <w:t xml:space="preserve"> </w:t>
            </w:r>
            <w:r w:rsidRPr="00EE04F0">
              <w:rPr>
                <w:rFonts w:cstheme="minorHAnsi"/>
              </w:rPr>
              <w:t>Enhanced Linkage to and Retention in Care</w:t>
            </w:r>
          </w:p>
          <w:p w:rsidR="006740D5" w:rsidRPr="00EE04F0" w:rsidRDefault="006740D5" w:rsidP="00617A60">
            <w:pPr>
              <w:pStyle w:val="NoSpacing"/>
              <w:rPr>
                <w:rFonts w:cstheme="minorHAnsi"/>
              </w:rPr>
            </w:pPr>
            <w:r w:rsidRPr="00EE04F0">
              <w:rPr>
                <w:rFonts w:eastAsia="Times New Roman" w:cstheme="minorHAnsi"/>
                <w:noProof/>
              </w:rPr>
              <w:fldChar w:fldCharType="begin">
                <w:ffData>
                  <w:name w:val="Check4"/>
                  <w:enabled/>
                  <w:calcOnExit w:val="0"/>
                  <w:checkBox>
                    <w:sizeAuto/>
                    <w:default w:val="0"/>
                    <w:checked w:val="0"/>
                  </w:checkBox>
                </w:ffData>
              </w:fldChar>
            </w:r>
            <w:r w:rsidRPr="00EE04F0">
              <w:rPr>
                <w:rFonts w:eastAsia="Times New Roman" w:cstheme="minorHAnsi"/>
                <w:noProof/>
              </w:rPr>
              <w:instrText xml:space="preserve"> FORMCHECKBOX </w:instrText>
            </w:r>
            <w:r w:rsidRPr="00EE04F0">
              <w:rPr>
                <w:rFonts w:eastAsia="Times New Roman" w:cstheme="minorHAnsi"/>
                <w:noProof/>
              </w:rPr>
            </w:r>
            <w:r w:rsidRPr="00EE04F0">
              <w:rPr>
                <w:rFonts w:eastAsia="Times New Roman" w:cstheme="minorHAnsi"/>
                <w:noProof/>
              </w:rPr>
              <w:fldChar w:fldCharType="end"/>
            </w:r>
            <w:r w:rsidRPr="00EE04F0">
              <w:rPr>
                <w:rFonts w:eastAsia="Times New Roman" w:cstheme="minorHAnsi"/>
                <w:noProof/>
              </w:rPr>
              <w:t xml:space="preserve"> </w:t>
            </w:r>
            <w:r w:rsidRPr="00EE04F0">
              <w:rPr>
                <w:rFonts w:cstheme="minorHAnsi"/>
              </w:rPr>
              <w:t>Advanced Use of Technology</w:t>
            </w:r>
          </w:p>
          <w:p w:rsidR="006740D5" w:rsidRPr="00EE04F0" w:rsidRDefault="006740D5" w:rsidP="00D1016F">
            <w:pPr>
              <w:tabs>
                <w:tab w:val="left" w:pos="1950"/>
              </w:tabs>
              <w:rPr>
                <w:rFonts w:cstheme="minorHAnsi"/>
              </w:rPr>
            </w:pPr>
            <w:r w:rsidRPr="00EE04F0">
              <w:rPr>
                <w:rFonts w:cstheme="minorHAnsi"/>
                <w:noProof/>
              </w:rPr>
              <w:fldChar w:fldCharType="begin">
                <w:ffData>
                  <w:name w:val="Check1"/>
                  <w:enabled/>
                  <w:calcOnExit w:val="0"/>
                  <w:checkBox>
                    <w:sizeAuto/>
                    <w:default w:val="0"/>
                    <w:checked w:val="0"/>
                  </w:checkBox>
                </w:ffData>
              </w:fldChar>
            </w:r>
            <w:r w:rsidRPr="00EE04F0">
              <w:rPr>
                <w:rFonts w:cstheme="minorHAnsi"/>
                <w:noProof/>
              </w:rPr>
              <w:instrText xml:space="preserve"> FORMCHECKBOX </w:instrText>
            </w:r>
            <w:r w:rsidRPr="00EE04F0">
              <w:rPr>
                <w:rFonts w:cstheme="minorHAnsi"/>
                <w:noProof/>
              </w:rPr>
            </w:r>
            <w:r w:rsidRPr="00EE04F0">
              <w:rPr>
                <w:rFonts w:cstheme="minorHAnsi"/>
                <w:noProof/>
              </w:rPr>
              <w:fldChar w:fldCharType="end"/>
            </w:r>
            <w:r w:rsidRPr="00EE04F0">
              <w:rPr>
                <w:rFonts w:cstheme="minorHAnsi"/>
                <w:noProof/>
              </w:rPr>
              <w:t xml:space="preserve"> Programmatic use of CD4, viral load and other surveillance data </w:t>
            </w:r>
          </w:p>
        </w:tc>
      </w:tr>
    </w:tbl>
    <w:p w:rsidR="004E06B7" w:rsidRDefault="004E06B7" w:rsidP="004E06B7">
      <w:pPr>
        <w:rPr>
          <w:rFonts w:cstheme="minorHAnsi"/>
          <w:b/>
          <w:sz w:val="24"/>
          <w:szCs w:val="24"/>
        </w:rPr>
      </w:pPr>
    </w:p>
    <w:p w:rsidR="00060969" w:rsidRPr="00557115" w:rsidRDefault="00060969" w:rsidP="004E06B7">
      <w:pPr>
        <w:jc w:val="center"/>
        <w:rPr>
          <w:rFonts w:cstheme="minorHAnsi"/>
          <w:b/>
          <w:sz w:val="36"/>
          <w:szCs w:val="36"/>
        </w:rPr>
      </w:pPr>
      <w:r w:rsidRPr="00557115">
        <w:rPr>
          <w:rFonts w:cstheme="minorHAnsi"/>
          <w:b/>
          <w:sz w:val="36"/>
          <w:szCs w:val="36"/>
        </w:rPr>
        <w:lastRenderedPageBreak/>
        <w:t>PS12-1201 Resource Allocation</w:t>
      </w:r>
    </w:p>
    <w:p w:rsidR="00060969" w:rsidRPr="00557115" w:rsidRDefault="00060969" w:rsidP="00060969">
      <w:pPr>
        <w:rPr>
          <w:rFonts w:cstheme="minorHAnsi"/>
        </w:rPr>
      </w:pPr>
      <w:r w:rsidRPr="00557115">
        <w:rPr>
          <w:rFonts w:cstheme="minorHAnsi"/>
        </w:rPr>
        <w:t>One of the goals of this FOA is to reduce HIV transmission by building capacity of health departments to focus HIV prevention efforts in communities and local areas</w:t>
      </w:r>
      <w:r w:rsidR="00221BE0">
        <w:rPr>
          <w:rFonts w:cstheme="minorHAnsi"/>
        </w:rPr>
        <w:t>,</w:t>
      </w:r>
      <w:r w:rsidRPr="00557115">
        <w:rPr>
          <w:rFonts w:cstheme="minorHAnsi"/>
        </w:rPr>
        <w:t xml:space="preserve"> where HIV is most heavily concentrated</w:t>
      </w:r>
      <w:r w:rsidR="00221BE0">
        <w:rPr>
          <w:rFonts w:cstheme="minorHAnsi"/>
        </w:rPr>
        <w:t>,</w:t>
      </w:r>
      <w:r w:rsidRPr="00557115">
        <w:rPr>
          <w:rFonts w:cstheme="minorHAnsi"/>
        </w:rPr>
        <w:t xml:space="preserve"> to achieve the greatest impact in decreasing the risks of acquiring HIV.  Grantees should monitor the HIV/AIDS epidemic within the jurisdiction for program planning, resource allocation and monitoring and evaluation purposes</w:t>
      </w:r>
      <w:r w:rsidR="00E03618">
        <w:rPr>
          <w:rFonts w:cstheme="minorHAnsi"/>
        </w:rPr>
        <w:t>.  Grantees should</w:t>
      </w:r>
      <w:r w:rsidRPr="00557115">
        <w:rPr>
          <w:rFonts w:cstheme="minorHAnsi"/>
        </w:rPr>
        <w:t xml:space="preserve"> utilize the most current epidemiological and surveillance data and other available data sources to assist in program planning and evaluation.  </w:t>
      </w:r>
    </w:p>
    <w:p w:rsidR="00060969" w:rsidRPr="00557115" w:rsidRDefault="00060969" w:rsidP="00060969">
      <w:pPr>
        <w:rPr>
          <w:rFonts w:cstheme="minorHAnsi"/>
        </w:rPr>
      </w:pPr>
      <w:r w:rsidRPr="00557115">
        <w:rPr>
          <w:rFonts w:cstheme="minorHAnsi"/>
        </w:rPr>
        <w:t>To ensure that resources are reaching the areas of gre</w:t>
      </w:r>
      <w:r w:rsidR="00792662" w:rsidRPr="00557115">
        <w:rPr>
          <w:rFonts w:cstheme="minorHAnsi"/>
        </w:rPr>
        <w:t>atest need, grantees</w:t>
      </w:r>
      <w:r w:rsidRPr="00557115">
        <w:rPr>
          <w:rFonts w:cstheme="minorHAnsi"/>
        </w:rPr>
        <w:t xml:space="preserve"> will be required to report annually to CDC on the amount of funding allocated to the areas with 30% or greater of the HIV epidemic and how the funds were used.  </w:t>
      </w:r>
    </w:p>
    <w:tbl>
      <w:tblPr>
        <w:tblpPr w:leftFromText="180" w:rightFromText="180" w:vertAnchor="text" w:horzAnchor="margin" w:tblpY="9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88"/>
        <w:gridCol w:w="1935"/>
        <w:gridCol w:w="1935"/>
        <w:gridCol w:w="2790"/>
      </w:tblGrid>
      <w:tr w:rsidR="00060969" w:rsidRPr="00557115" w:rsidTr="002253AC">
        <w:trPr>
          <w:trHeight w:val="713"/>
        </w:trPr>
        <w:tc>
          <w:tcPr>
            <w:tcW w:w="9648" w:type="dxa"/>
            <w:gridSpan w:val="4"/>
            <w:tcBorders>
              <w:top w:val="single" w:sz="4" w:space="0" w:color="auto"/>
              <w:bottom w:val="single" w:sz="6" w:space="0" w:color="auto"/>
            </w:tcBorders>
            <w:shd w:val="clear" w:color="auto" w:fill="BFBFBF"/>
          </w:tcPr>
          <w:p w:rsidR="00060969" w:rsidRPr="00557115" w:rsidRDefault="00792662" w:rsidP="00792662">
            <w:pPr>
              <w:rPr>
                <w:rFonts w:cstheme="minorHAnsi"/>
                <w:b/>
                <w:sz w:val="24"/>
                <w:szCs w:val="24"/>
              </w:rPr>
            </w:pPr>
            <w:r w:rsidRPr="00557115">
              <w:rPr>
                <w:rFonts w:cstheme="minorHAnsi"/>
                <w:b/>
                <w:sz w:val="24"/>
                <w:szCs w:val="24"/>
              </w:rPr>
              <w:t xml:space="preserve">Please identify each city/MSA with at least 30% of the HIV epidemic within the jurisdiction.  For directly-funded cities, please report areas or zip codes within the MSA with at least 30% of the HIV epidemic within the jurisdiction.  </w:t>
            </w:r>
            <w:r w:rsidR="00060969" w:rsidRPr="00557115">
              <w:rPr>
                <w:rFonts w:cstheme="minorHAnsi"/>
                <w:b/>
                <w:sz w:val="24"/>
                <w:szCs w:val="24"/>
              </w:rPr>
              <w:t>If no area represents at least 30% of the HIV epidemic, then identify the top three MSA/MDs, cities, or areas within the jurisdiction that have the greatest burden of disease.</w:t>
            </w:r>
          </w:p>
        </w:tc>
      </w:tr>
      <w:tr w:rsidR="00060969" w:rsidRPr="00557115" w:rsidTr="002253AC">
        <w:trPr>
          <w:trHeight w:val="525"/>
        </w:trPr>
        <w:tc>
          <w:tcPr>
            <w:tcW w:w="2988" w:type="dxa"/>
            <w:tcBorders>
              <w:top w:val="single" w:sz="4" w:space="0" w:color="auto"/>
              <w:bottom w:val="single" w:sz="6" w:space="0" w:color="auto"/>
            </w:tcBorders>
            <w:shd w:val="clear" w:color="auto" w:fill="BFBFBF"/>
          </w:tcPr>
          <w:p w:rsidR="00060969" w:rsidRPr="00557115" w:rsidRDefault="00060969" w:rsidP="002253AC">
            <w:pPr>
              <w:jc w:val="center"/>
              <w:rPr>
                <w:rFonts w:cstheme="minorHAnsi"/>
                <w:b/>
                <w:sz w:val="24"/>
                <w:szCs w:val="24"/>
              </w:rPr>
            </w:pPr>
            <w:r w:rsidRPr="00557115">
              <w:rPr>
                <w:rFonts w:cstheme="minorHAnsi"/>
                <w:b/>
                <w:sz w:val="24"/>
                <w:szCs w:val="24"/>
              </w:rPr>
              <w:t>MSA/CITY</w:t>
            </w:r>
          </w:p>
        </w:tc>
        <w:tc>
          <w:tcPr>
            <w:tcW w:w="1935" w:type="dxa"/>
            <w:tcBorders>
              <w:top w:val="single" w:sz="4" w:space="0" w:color="auto"/>
              <w:bottom w:val="single" w:sz="6" w:space="0" w:color="auto"/>
            </w:tcBorders>
            <w:shd w:val="clear" w:color="auto" w:fill="BFBFBF"/>
          </w:tcPr>
          <w:p w:rsidR="00060969" w:rsidRPr="00557115" w:rsidRDefault="00060969" w:rsidP="002253AC">
            <w:pPr>
              <w:jc w:val="center"/>
              <w:rPr>
                <w:rFonts w:cstheme="minorHAnsi"/>
                <w:b/>
                <w:sz w:val="24"/>
                <w:szCs w:val="24"/>
              </w:rPr>
            </w:pPr>
            <w:r w:rsidRPr="00557115">
              <w:rPr>
                <w:rFonts w:cstheme="minorHAnsi"/>
                <w:b/>
                <w:sz w:val="24"/>
                <w:szCs w:val="24"/>
              </w:rPr>
              <w:t>Percentage of HIV Epidemic</w:t>
            </w:r>
          </w:p>
        </w:tc>
        <w:tc>
          <w:tcPr>
            <w:tcW w:w="1935" w:type="dxa"/>
            <w:tcBorders>
              <w:top w:val="single" w:sz="4" w:space="0" w:color="auto"/>
              <w:bottom w:val="single" w:sz="6" w:space="0" w:color="auto"/>
            </w:tcBorders>
            <w:shd w:val="clear" w:color="auto" w:fill="BFBFBF"/>
          </w:tcPr>
          <w:p w:rsidR="00060969" w:rsidRPr="00557115" w:rsidRDefault="00060969" w:rsidP="002253AC">
            <w:pPr>
              <w:jc w:val="center"/>
              <w:rPr>
                <w:rFonts w:cstheme="minorHAnsi"/>
                <w:b/>
                <w:sz w:val="24"/>
                <w:szCs w:val="24"/>
              </w:rPr>
            </w:pPr>
            <w:r w:rsidRPr="00557115">
              <w:rPr>
                <w:rFonts w:cstheme="minorHAnsi"/>
                <w:b/>
                <w:sz w:val="24"/>
                <w:szCs w:val="24"/>
              </w:rPr>
              <w:t>Percentage of PS12-1201 Funds Allocated</w:t>
            </w:r>
          </w:p>
        </w:tc>
        <w:tc>
          <w:tcPr>
            <w:tcW w:w="2790" w:type="dxa"/>
            <w:tcBorders>
              <w:top w:val="single" w:sz="4" w:space="0" w:color="auto"/>
              <w:bottom w:val="single" w:sz="6" w:space="0" w:color="auto"/>
            </w:tcBorders>
            <w:shd w:val="clear" w:color="auto" w:fill="BFBFBF"/>
          </w:tcPr>
          <w:p w:rsidR="00060969" w:rsidRPr="00557115" w:rsidRDefault="00060969" w:rsidP="002253AC">
            <w:pPr>
              <w:jc w:val="center"/>
              <w:rPr>
                <w:rFonts w:cstheme="minorHAnsi"/>
                <w:b/>
                <w:sz w:val="24"/>
                <w:szCs w:val="24"/>
              </w:rPr>
            </w:pPr>
            <w:r w:rsidRPr="00557115">
              <w:rPr>
                <w:rFonts w:cstheme="minorHAnsi"/>
                <w:b/>
                <w:sz w:val="24"/>
                <w:szCs w:val="24"/>
              </w:rPr>
              <w:t>Components and Activities Funded</w:t>
            </w:r>
          </w:p>
        </w:tc>
      </w:tr>
      <w:tr w:rsidR="00060969" w:rsidRPr="00557115" w:rsidTr="002253AC">
        <w:trPr>
          <w:trHeight w:val="224"/>
        </w:trPr>
        <w:tc>
          <w:tcPr>
            <w:tcW w:w="2988" w:type="dxa"/>
          </w:tcPr>
          <w:p w:rsidR="00060969" w:rsidRPr="00557115" w:rsidRDefault="00060969" w:rsidP="002253AC">
            <w:pPr>
              <w:rPr>
                <w:rFonts w:cstheme="minorHAnsi"/>
                <w:b/>
              </w:rPr>
            </w:pPr>
            <w:r w:rsidRPr="00557115">
              <w:rPr>
                <w:rFonts w:cstheme="minorHAnsi"/>
                <w:b/>
              </w:rPr>
              <w:fldChar w:fldCharType="begin">
                <w:ffData>
                  <w:name w:val="Text443"/>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4"/>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4"/>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2790" w:type="dxa"/>
          </w:tcPr>
          <w:p w:rsidR="00060969" w:rsidRPr="00557115" w:rsidRDefault="00060969" w:rsidP="002253AC">
            <w:pPr>
              <w:rPr>
                <w:rFonts w:cstheme="minorHAnsi"/>
                <w:b/>
              </w:rPr>
            </w:pPr>
            <w:r w:rsidRPr="00557115">
              <w:rPr>
                <w:rFonts w:cstheme="minorHAnsi"/>
                <w:b/>
              </w:rPr>
              <w:fldChar w:fldCharType="begin">
                <w:ffData>
                  <w:name w:val="Text445"/>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r>
      <w:tr w:rsidR="00060969" w:rsidRPr="00557115" w:rsidTr="002253AC">
        <w:trPr>
          <w:trHeight w:val="224"/>
        </w:trPr>
        <w:tc>
          <w:tcPr>
            <w:tcW w:w="2988" w:type="dxa"/>
          </w:tcPr>
          <w:p w:rsidR="00060969" w:rsidRPr="00557115" w:rsidRDefault="00060969" w:rsidP="002253AC">
            <w:pPr>
              <w:rPr>
                <w:rFonts w:cstheme="minorHAnsi"/>
                <w:b/>
              </w:rPr>
            </w:pPr>
            <w:r w:rsidRPr="00557115">
              <w:rPr>
                <w:rFonts w:cstheme="minorHAnsi"/>
                <w:b/>
              </w:rPr>
              <w:fldChar w:fldCharType="begin">
                <w:ffData>
                  <w:name w:val="Text447"/>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9"/>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4"/>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2790" w:type="dxa"/>
          </w:tcPr>
          <w:p w:rsidR="00060969" w:rsidRPr="00557115" w:rsidRDefault="00060969" w:rsidP="002253AC">
            <w:pPr>
              <w:rPr>
                <w:rFonts w:cstheme="minorHAnsi"/>
                <w:b/>
              </w:rPr>
            </w:pPr>
            <w:r w:rsidRPr="00557115">
              <w:rPr>
                <w:rFonts w:cstheme="minorHAnsi"/>
                <w:b/>
              </w:rPr>
              <w:fldChar w:fldCharType="begin">
                <w:ffData>
                  <w:name w:val="Text450"/>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r>
      <w:tr w:rsidR="00060969" w:rsidRPr="00557115" w:rsidTr="002253AC">
        <w:trPr>
          <w:trHeight w:val="224"/>
        </w:trPr>
        <w:tc>
          <w:tcPr>
            <w:tcW w:w="2988" w:type="dxa"/>
          </w:tcPr>
          <w:p w:rsidR="00060969" w:rsidRPr="00557115" w:rsidRDefault="00060969" w:rsidP="002253AC">
            <w:pPr>
              <w:rPr>
                <w:rFonts w:cstheme="minorHAnsi"/>
                <w:b/>
              </w:rPr>
            </w:pPr>
            <w:r w:rsidRPr="00557115">
              <w:rPr>
                <w:rFonts w:cstheme="minorHAnsi"/>
                <w:b/>
              </w:rPr>
              <w:fldChar w:fldCharType="begin">
                <w:ffData>
                  <w:name w:val="Text446"/>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8"/>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4"/>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2790" w:type="dxa"/>
          </w:tcPr>
          <w:p w:rsidR="00060969" w:rsidRPr="00557115" w:rsidRDefault="00060969" w:rsidP="002253AC">
            <w:pPr>
              <w:rPr>
                <w:rFonts w:cstheme="minorHAnsi"/>
                <w:b/>
              </w:rPr>
            </w:pPr>
            <w:r w:rsidRPr="00557115">
              <w:rPr>
                <w:rFonts w:cstheme="minorHAnsi"/>
                <w:b/>
              </w:rPr>
              <w:fldChar w:fldCharType="begin">
                <w:ffData>
                  <w:name w:val="Text451"/>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r>
      <w:tr w:rsidR="00060969" w:rsidRPr="00557115" w:rsidTr="002253AC">
        <w:trPr>
          <w:trHeight w:val="224"/>
        </w:trPr>
        <w:tc>
          <w:tcPr>
            <w:tcW w:w="2988" w:type="dxa"/>
          </w:tcPr>
          <w:p w:rsidR="00060969" w:rsidRPr="00557115" w:rsidRDefault="00060969" w:rsidP="002253AC">
            <w:pPr>
              <w:rPr>
                <w:rFonts w:cstheme="minorHAnsi"/>
                <w:b/>
              </w:rPr>
            </w:pPr>
            <w:r w:rsidRPr="00557115">
              <w:rPr>
                <w:rFonts w:cstheme="minorHAnsi"/>
                <w:b/>
              </w:rPr>
              <w:fldChar w:fldCharType="begin">
                <w:ffData>
                  <w:name w:val="Text452"/>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62"/>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060969" w:rsidRPr="00557115" w:rsidRDefault="00060969" w:rsidP="002253AC">
            <w:pPr>
              <w:rPr>
                <w:rFonts w:cstheme="minorHAnsi"/>
                <w:b/>
              </w:rPr>
            </w:pPr>
            <w:r w:rsidRPr="00557115">
              <w:rPr>
                <w:rFonts w:cstheme="minorHAnsi"/>
                <w:b/>
              </w:rPr>
              <w:fldChar w:fldCharType="begin">
                <w:ffData>
                  <w:name w:val="Text444"/>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2790" w:type="dxa"/>
          </w:tcPr>
          <w:p w:rsidR="00060969" w:rsidRPr="00557115" w:rsidRDefault="00060969" w:rsidP="002253AC">
            <w:pPr>
              <w:rPr>
                <w:rFonts w:cstheme="minorHAnsi"/>
                <w:b/>
              </w:rPr>
            </w:pPr>
            <w:r w:rsidRPr="00557115">
              <w:rPr>
                <w:rFonts w:cstheme="minorHAnsi"/>
                <w:b/>
              </w:rPr>
              <w:fldChar w:fldCharType="begin">
                <w:ffData>
                  <w:name w:val="Text472"/>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r>
      <w:tr w:rsidR="00792662" w:rsidRPr="00557115" w:rsidTr="002253AC">
        <w:trPr>
          <w:trHeight w:val="224"/>
        </w:trPr>
        <w:tc>
          <w:tcPr>
            <w:tcW w:w="2988" w:type="dxa"/>
          </w:tcPr>
          <w:p w:rsidR="00792662" w:rsidRPr="00557115" w:rsidRDefault="00792662" w:rsidP="00792662">
            <w:pPr>
              <w:rPr>
                <w:rFonts w:cstheme="minorHAnsi"/>
                <w:b/>
              </w:rPr>
            </w:pPr>
            <w:r w:rsidRPr="00557115">
              <w:rPr>
                <w:rFonts w:cstheme="minorHAnsi"/>
                <w:b/>
              </w:rPr>
              <w:fldChar w:fldCharType="begin">
                <w:ffData>
                  <w:name w:val="Text452"/>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792662" w:rsidRPr="00557115" w:rsidRDefault="00792662" w:rsidP="00792662">
            <w:pPr>
              <w:rPr>
                <w:rFonts w:cstheme="minorHAnsi"/>
                <w:b/>
              </w:rPr>
            </w:pPr>
            <w:r w:rsidRPr="00557115">
              <w:rPr>
                <w:rFonts w:cstheme="minorHAnsi"/>
                <w:b/>
              </w:rPr>
              <w:fldChar w:fldCharType="begin">
                <w:ffData>
                  <w:name w:val="Text462"/>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1935" w:type="dxa"/>
          </w:tcPr>
          <w:p w:rsidR="00792662" w:rsidRPr="00557115" w:rsidRDefault="00792662" w:rsidP="00792662">
            <w:pPr>
              <w:rPr>
                <w:rFonts w:cstheme="minorHAnsi"/>
                <w:b/>
              </w:rPr>
            </w:pPr>
            <w:r w:rsidRPr="00557115">
              <w:rPr>
                <w:rFonts w:cstheme="minorHAnsi"/>
                <w:b/>
              </w:rPr>
              <w:fldChar w:fldCharType="begin">
                <w:ffData>
                  <w:name w:val="Text444"/>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c>
          <w:tcPr>
            <w:tcW w:w="2790" w:type="dxa"/>
          </w:tcPr>
          <w:p w:rsidR="00792662" w:rsidRPr="00557115" w:rsidRDefault="00792662" w:rsidP="00792662">
            <w:pPr>
              <w:rPr>
                <w:rFonts w:cstheme="minorHAnsi"/>
                <w:b/>
              </w:rPr>
            </w:pPr>
            <w:r w:rsidRPr="00557115">
              <w:rPr>
                <w:rFonts w:cstheme="minorHAnsi"/>
                <w:b/>
              </w:rPr>
              <w:fldChar w:fldCharType="begin">
                <w:ffData>
                  <w:name w:val="Text472"/>
                  <w:enabled/>
                  <w:calcOnExit w:val="0"/>
                  <w:textInput/>
                </w:ffData>
              </w:fldChar>
            </w:r>
            <w:r w:rsidRPr="00557115">
              <w:rPr>
                <w:rFonts w:cstheme="minorHAnsi"/>
                <w:b/>
              </w:rPr>
              <w:instrText xml:space="preserve"> FORMTEXT </w:instrText>
            </w:r>
            <w:r w:rsidRPr="00557115">
              <w:rPr>
                <w:rFonts w:cstheme="minorHAnsi"/>
                <w:b/>
              </w:rPr>
            </w:r>
            <w:r w:rsidRPr="00557115">
              <w:rPr>
                <w:rFonts w:cstheme="minorHAnsi"/>
                <w:b/>
              </w:rPr>
              <w:fldChar w:fldCharType="separate"/>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noProof/>
              </w:rPr>
              <w:t> </w:t>
            </w:r>
            <w:r w:rsidRPr="00557115">
              <w:rPr>
                <w:rFonts w:cstheme="minorHAnsi"/>
                <w:b/>
              </w:rPr>
              <w:fldChar w:fldCharType="end"/>
            </w:r>
          </w:p>
        </w:tc>
      </w:tr>
    </w:tbl>
    <w:p w:rsidR="00AA57D6" w:rsidRPr="00557115" w:rsidRDefault="006740D5">
      <w:pPr>
        <w:rPr>
          <w:rFonts w:cstheme="minorHAnsi"/>
        </w:rPr>
      </w:pPr>
      <w:r w:rsidRPr="00557115">
        <w:rPr>
          <w:rFonts w:cstheme="minorHAnsi"/>
          <w:b/>
          <w:u w:val="single"/>
        </w:rPr>
        <w:t>Note:</w:t>
      </w:r>
      <w:r w:rsidRPr="00557115">
        <w:rPr>
          <w:rFonts w:cstheme="minorHAnsi"/>
        </w:rPr>
        <w:t xml:space="preserve"> If a state with a directly-funded city funds programs within that city</w:t>
      </w:r>
      <w:r w:rsidR="0016448A" w:rsidRPr="00557115">
        <w:rPr>
          <w:rFonts w:cstheme="minorHAnsi"/>
        </w:rPr>
        <w:t xml:space="preserve"> with PS12-1201 funds</w:t>
      </w:r>
      <w:r w:rsidRPr="00557115">
        <w:rPr>
          <w:rFonts w:cstheme="minorHAnsi"/>
        </w:rPr>
        <w:t>, then the state should include the directly-funded city within this reporting.  If a state with a directly-funded city</w:t>
      </w:r>
      <w:r w:rsidR="0016448A" w:rsidRPr="00557115">
        <w:rPr>
          <w:rFonts w:cstheme="minorHAnsi"/>
        </w:rPr>
        <w:t xml:space="preserve"> does not fund any programs within the directly-funded city</w:t>
      </w:r>
      <w:r w:rsidR="00221BE0">
        <w:rPr>
          <w:rFonts w:cstheme="minorHAnsi"/>
        </w:rPr>
        <w:t xml:space="preserve"> with PS12-1201 funds</w:t>
      </w:r>
      <w:r w:rsidR="0016448A" w:rsidRPr="00557115">
        <w:rPr>
          <w:rFonts w:cstheme="minorHAnsi"/>
        </w:rPr>
        <w:t xml:space="preserve">, the state should exclude cases attributable to directly-funded cities and recalculate the areas that represent 30% or greater </w:t>
      </w:r>
      <w:r w:rsidR="00E03618" w:rsidRPr="00557115">
        <w:rPr>
          <w:rFonts w:cstheme="minorHAnsi"/>
        </w:rPr>
        <w:t xml:space="preserve">of the HIV disease burden </w:t>
      </w:r>
      <w:r w:rsidR="00E03618">
        <w:rPr>
          <w:rFonts w:cstheme="minorHAnsi"/>
        </w:rPr>
        <w:t>for</w:t>
      </w:r>
      <w:r w:rsidR="0016448A" w:rsidRPr="00557115">
        <w:rPr>
          <w:rFonts w:cstheme="minorHAnsi"/>
        </w:rPr>
        <w:t xml:space="preserve"> the remainder</w:t>
      </w:r>
      <w:r w:rsidR="00E03618">
        <w:rPr>
          <w:rFonts w:cstheme="minorHAnsi"/>
        </w:rPr>
        <w:t xml:space="preserve"> of the jurisdiction</w:t>
      </w:r>
      <w:r w:rsidR="0016448A" w:rsidRPr="00557115">
        <w:rPr>
          <w:rFonts w:cstheme="minorHAnsi"/>
        </w:rPr>
        <w:t>.</w:t>
      </w:r>
    </w:p>
    <w:p w:rsidR="000B0B56" w:rsidRDefault="000B0B56">
      <w:pPr>
        <w:rPr>
          <w:rFonts w:cstheme="minorHAnsi"/>
        </w:rPr>
      </w:pPr>
    </w:p>
    <w:p w:rsidR="003C4C81" w:rsidRPr="00557115" w:rsidRDefault="003C4C81">
      <w:pPr>
        <w:rPr>
          <w:rFonts w:cstheme="minorHAnsi"/>
        </w:rPr>
      </w:pPr>
    </w:p>
    <w:p w:rsidR="00EE04F0" w:rsidRPr="00557115" w:rsidRDefault="00EE04F0">
      <w:pPr>
        <w:rPr>
          <w:rFonts w:cstheme="minorHAnsi"/>
        </w:rPr>
      </w:pPr>
    </w:p>
    <w:p w:rsidR="00060969" w:rsidRPr="00557115" w:rsidRDefault="00060969" w:rsidP="00060969">
      <w:pPr>
        <w:pStyle w:val="NoSpacing"/>
        <w:jc w:val="center"/>
        <w:rPr>
          <w:rFonts w:cstheme="minorHAnsi"/>
          <w:b/>
          <w:sz w:val="36"/>
          <w:szCs w:val="36"/>
        </w:rPr>
      </w:pPr>
      <w:r w:rsidRPr="00557115">
        <w:rPr>
          <w:rFonts w:cstheme="minorHAnsi"/>
          <w:b/>
          <w:sz w:val="36"/>
          <w:szCs w:val="36"/>
        </w:rPr>
        <w:lastRenderedPageBreak/>
        <w:t>PS12-1201 Category A</w:t>
      </w:r>
    </w:p>
    <w:p w:rsidR="00060969" w:rsidRPr="00256171" w:rsidRDefault="00060969" w:rsidP="00060969">
      <w:pPr>
        <w:pStyle w:val="NoSpacing"/>
        <w:jc w:val="center"/>
        <w:rPr>
          <w:rFonts w:cstheme="minorHAnsi"/>
          <w:b/>
          <w:sz w:val="28"/>
          <w:szCs w:val="28"/>
        </w:rPr>
      </w:pPr>
      <w:r w:rsidRPr="00256171">
        <w:rPr>
          <w:rFonts w:cstheme="minorHAnsi"/>
          <w:color w:val="000000"/>
          <w:sz w:val="28"/>
          <w:szCs w:val="28"/>
        </w:rPr>
        <w:t xml:space="preserve">HIV Prevention Programs for Health Departments </w:t>
      </w:r>
      <w:r w:rsidRPr="00256171">
        <w:rPr>
          <w:rFonts w:cstheme="minorHAnsi"/>
          <w:i/>
          <w:iCs/>
          <w:color w:val="000000"/>
          <w:sz w:val="28"/>
          <w:szCs w:val="28"/>
        </w:rPr>
        <w:t>(core funding)</w:t>
      </w:r>
    </w:p>
    <w:p w:rsidR="00060969" w:rsidRPr="00557115" w:rsidRDefault="00060969" w:rsidP="00060969">
      <w:pPr>
        <w:spacing w:after="0" w:line="240" w:lineRule="auto"/>
        <w:rPr>
          <w:rFonts w:cstheme="minorHAnsi"/>
          <w:b/>
        </w:rPr>
      </w:pPr>
    </w:p>
    <w:p w:rsidR="009C4140" w:rsidRDefault="009C4140" w:rsidP="00060969">
      <w:pPr>
        <w:spacing w:after="0" w:line="240" w:lineRule="auto"/>
        <w:rPr>
          <w:rFonts w:cstheme="minorHAnsi"/>
          <w:b/>
          <w:color w:val="FF0000"/>
        </w:rPr>
      </w:pPr>
    </w:p>
    <w:p w:rsidR="00060969" w:rsidRPr="00557115" w:rsidRDefault="00060969" w:rsidP="00060969">
      <w:pPr>
        <w:spacing w:after="0" w:line="240" w:lineRule="auto"/>
        <w:rPr>
          <w:rFonts w:cstheme="minorHAnsi"/>
          <w:b/>
        </w:rPr>
      </w:pPr>
      <w:r w:rsidRPr="00557115">
        <w:rPr>
          <w:rFonts w:cstheme="minorHAnsi"/>
          <w:b/>
          <w:color w:val="FF0000"/>
        </w:rPr>
        <w:t>Required Component:</w:t>
      </w:r>
      <w:r w:rsidRPr="00557115">
        <w:rPr>
          <w:rFonts w:cstheme="minorHAnsi"/>
          <w:b/>
        </w:rPr>
        <w:t xml:space="preserve"> </w:t>
      </w:r>
      <w:r w:rsidRPr="00557115">
        <w:rPr>
          <w:rFonts w:cstheme="minorHAnsi"/>
          <w:b/>
          <w:sz w:val="28"/>
        </w:rPr>
        <w:t>HIV Testing</w:t>
      </w:r>
    </w:p>
    <w:p w:rsidR="00060969" w:rsidRPr="00557115" w:rsidRDefault="00060969" w:rsidP="00060969">
      <w:pPr>
        <w:pStyle w:val="NoSpacing"/>
        <w:jc w:val="center"/>
        <w:rPr>
          <w:rFonts w:cstheme="minorHAnsi"/>
          <w:b/>
        </w:rPr>
      </w:pPr>
    </w:p>
    <w:p w:rsidR="00060969" w:rsidRDefault="00060969" w:rsidP="00060969">
      <w:pPr>
        <w:spacing w:after="100" w:afterAutospacing="1" w:line="240" w:lineRule="auto"/>
        <w:rPr>
          <w:rFonts w:cstheme="minorHAnsi"/>
          <w:color w:val="000000"/>
          <w:sz w:val="23"/>
          <w:szCs w:val="23"/>
        </w:rPr>
      </w:pPr>
      <w:r w:rsidRPr="00557115">
        <w:rPr>
          <w:rFonts w:cstheme="minorHAnsi"/>
          <w:color w:val="000000"/>
          <w:sz w:val="23"/>
          <w:szCs w:val="23"/>
        </w:rPr>
        <w:t xml:space="preserve">The following are the </w:t>
      </w:r>
      <w:r w:rsidR="001F74AF">
        <w:rPr>
          <w:rFonts w:cstheme="minorHAnsi"/>
          <w:color w:val="000000"/>
          <w:sz w:val="23"/>
          <w:szCs w:val="23"/>
        </w:rPr>
        <w:t>N</w:t>
      </w:r>
      <w:r w:rsidRPr="00557115">
        <w:rPr>
          <w:rFonts w:cstheme="minorHAnsi"/>
          <w:color w:val="000000"/>
          <w:sz w:val="23"/>
          <w:szCs w:val="23"/>
        </w:rPr>
        <w:t>ational-</w:t>
      </w:r>
      <w:r w:rsidR="001F74AF">
        <w:rPr>
          <w:rFonts w:cstheme="minorHAnsi"/>
          <w:color w:val="000000"/>
          <w:sz w:val="23"/>
          <w:szCs w:val="23"/>
        </w:rPr>
        <w:t>L</w:t>
      </w:r>
      <w:r w:rsidRPr="00557115">
        <w:rPr>
          <w:rFonts w:cstheme="minorHAnsi"/>
          <w:color w:val="000000"/>
          <w:sz w:val="23"/>
          <w:szCs w:val="23"/>
        </w:rPr>
        <w:t xml:space="preserve">evel </w:t>
      </w:r>
      <w:r w:rsidR="001F74AF">
        <w:rPr>
          <w:rFonts w:cstheme="minorHAnsi"/>
          <w:color w:val="000000"/>
          <w:sz w:val="23"/>
          <w:szCs w:val="23"/>
        </w:rPr>
        <w:t>O</w:t>
      </w:r>
      <w:r w:rsidRPr="00557115">
        <w:rPr>
          <w:rFonts w:cstheme="minorHAnsi"/>
          <w:color w:val="000000"/>
          <w:sz w:val="23"/>
          <w:szCs w:val="23"/>
        </w:rPr>
        <w:t xml:space="preserve">bjectives and </w:t>
      </w:r>
      <w:r w:rsidR="001F74AF">
        <w:rPr>
          <w:rFonts w:cstheme="minorHAnsi"/>
          <w:color w:val="000000"/>
          <w:sz w:val="23"/>
          <w:szCs w:val="23"/>
        </w:rPr>
        <w:t>P</w:t>
      </w:r>
      <w:r w:rsidRPr="00557115">
        <w:rPr>
          <w:rFonts w:cstheme="minorHAnsi"/>
          <w:color w:val="000000"/>
          <w:sz w:val="23"/>
          <w:szCs w:val="23"/>
        </w:rPr>
        <w:t xml:space="preserve">erformance </w:t>
      </w:r>
      <w:r w:rsidR="001F74AF">
        <w:rPr>
          <w:rFonts w:cstheme="minorHAnsi"/>
          <w:color w:val="000000"/>
          <w:sz w:val="23"/>
          <w:szCs w:val="23"/>
        </w:rPr>
        <w:t>S</w:t>
      </w:r>
      <w:r w:rsidRPr="00557115">
        <w:rPr>
          <w:rFonts w:cstheme="minorHAnsi"/>
          <w:color w:val="000000"/>
          <w:sz w:val="23"/>
          <w:szCs w:val="23"/>
        </w:rPr>
        <w:t>tandards that will be used for HIV testing and linkage to care activities funded under Category A.</w:t>
      </w:r>
      <w:r w:rsidRPr="00557115">
        <w:rPr>
          <w:rFonts w:cstheme="minorHAnsi"/>
        </w:rPr>
        <w:t xml:space="preserve">  Category A g</w:t>
      </w:r>
      <w:r w:rsidRPr="00557115">
        <w:rPr>
          <w:rFonts w:cstheme="minorHAnsi"/>
          <w:color w:val="000000"/>
          <w:sz w:val="23"/>
          <w:szCs w:val="23"/>
        </w:rPr>
        <w:t>oals and objectives should be developed in relation to the National-Level Objectives and Performance Standards while also addressing elements of each program component as listed in the FOA.</w:t>
      </w:r>
    </w:p>
    <w:tbl>
      <w:tblPr>
        <w:tblW w:w="9609" w:type="dxa"/>
        <w:shd w:val="clear" w:color="auto" w:fill="8DB3E2" w:themeFill="text2" w:themeFillTint="66"/>
        <w:tblCellMar>
          <w:left w:w="0" w:type="dxa"/>
          <w:right w:w="0" w:type="dxa"/>
        </w:tblCellMar>
        <w:tblLook w:val="04A0" w:firstRow="1" w:lastRow="0" w:firstColumn="1" w:lastColumn="0" w:noHBand="0" w:noVBand="1"/>
      </w:tblPr>
      <w:tblGrid>
        <w:gridCol w:w="9609"/>
      </w:tblGrid>
      <w:tr w:rsidR="00EE04F0" w:rsidRPr="00EE04F0" w:rsidTr="00EE04F0">
        <w:trPr>
          <w:trHeight w:val="384"/>
        </w:trPr>
        <w:tc>
          <w:tcPr>
            <w:tcW w:w="9609" w:type="dxa"/>
            <w:shd w:val="clear" w:color="auto" w:fill="auto"/>
            <w:tcMar>
              <w:top w:w="72" w:type="dxa"/>
              <w:left w:w="144" w:type="dxa"/>
              <w:bottom w:w="72" w:type="dxa"/>
              <w:right w:w="144" w:type="dxa"/>
            </w:tcMar>
            <w:hideMark/>
          </w:tcPr>
          <w:p w:rsidR="00EE04F0" w:rsidRPr="00EE04F0" w:rsidRDefault="00EE04F0" w:rsidP="00EE04F0">
            <w:pPr>
              <w:rPr>
                <w:rFonts w:cstheme="minorHAnsi"/>
              </w:rPr>
            </w:pPr>
            <w:r w:rsidRPr="00EE04F0">
              <w:rPr>
                <w:rFonts w:cstheme="minorHAnsi"/>
                <w:b/>
                <w:bCs/>
              </w:rPr>
              <w:t>National Goal</w:t>
            </w:r>
            <w:r w:rsidRPr="00EE04F0">
              <w:rPr>
                <w:rFonts w:cstheme="minorHAnsi"/>
                <w:bCs/>
              </w:rPr>
              <w:t xml:space="preserve">: CDC expects approximately </w:t>
            </w:r>
            <w:r w:rsidRPr="00EE04F0">
              <w:rPr>
                <w:rFonts w:cstheme="minorHAnsi"/>
                <w:b/>
                <w:bCs/>
              </w:rPr>
              <w:t>two</w:t>
            </w:r>
            <w:r w:rsidRPr="00EE04F0">
              <w:rPr>
                <w:rFonts w:cstheme="minorHAnsi"/>
                <w:bCs/>
              </w:rPr>
              <w:t xml:space="preserve"> million HIV tests will be provided annually, among all funded jurisdictions, when the program is fully implemented.</w:t>
            </w:r>
          </w:p>
        </w:tc>
      </w:tr>
      <w:tr w:rsidR="00EE04F0" w:rsidRPr="00EE04F0" w:rsidTr="00514417">
        <w:trPr>
          <w:trHeight w:val="3636"/>
        </w:trPr>
        <w:tc>
          <w:tcPr>
            <w:tcW w:w="9609" w:type="dxa"/>
            <w:shd w:val="clear" w:color="auto" w:fill="auto"/>
            <w:tcMar>
              <w:top w:w="72" w:type="dxa"/>
              <w:left w:w="144" w:type="dxa"/>
              <w:bottom w:w="72" w:type="dxa"/>
              <w:right w:w="144" w:type="dxa"/>
            </w:tcMar>
            <w:hideMark/>
          </w:tcPr>
          <w:p w:rsidR="00EE04F0" w:rsidRPr="00EE04F0" w:rsidRDefault="00EE04F0" w:rsidP="00EE04F0">
            <w:pPr>
              <w:rPr>
                <w:rFonts w:cstheme="minorHAnsi"/>
                <w:bCs/>
              </w:rPr>
            </w:pPr>
            <w:r w:rsidRPr="00EE04F0">
              <w:rPr>
                <w:rFonts w:cstheme="minorHAnsi"/>
                <w:b/>
                <w:bCs/>
              </w:rPr>
              <w:t>Performance Standards:</w:t>
            </w:r>
            <w:r w:rsidRPr="00EE04F0">
              <w:rPr>
                <w:rFonts w:cstheme="minorHAnsi"/>
                <w:bCs/>
              </w:rPr>
              <w:t xml:space="preserve">  CDC expects each funded jurisdiction to achieve the following performance standards, when the program is fully implemented: </w:t>
            </w:r>
          </w:p>
          <w:p w:rsidR="00EE04F0" w:rsidRPr="00EE04F0" w:rsidRDefault="00EE04F0" w:rsidP="00EE04F0">
            <w:pPr>
              <w:numPr>
                <w:ilvl w:val="0"/>
                <w:numId w:val="13"/>
              </w:numPr>
              <w:rPr>
                <w:rFonts w:cstheme="minorHAnsi"/>
                <w:bCs/>
              </w:rPr>
            </w:pPr>
            <w:r w:rsidRPr="00EE04F0">
              <w:rPr>
                <w:rFonts w:cstheme="minorHAnsi"/>
                <w:bCs/>
              </w:rPr>
              <w:t>For targeted HIV testing in non-healthcare settings or venues, achieve at least a 1.0% rate of newly</w:t>
            </w:r>
            <w:r w:rsidR="00CB74CD">
              <w:rPr>
                <w:rFonts w:cstheme="minorHAnsi"/>
                <w:bCs/>
              </w:rPr>
              <w:t>-</w:t>
            </w:r>
            <w:r w:rsidRPr="00EE04F0">
              <w:rPr>
                <w:rFonts w:cstheme="minorHAnsi"/>
                <w:bCs/>
              </w:rPr>
              <w:t>identified HIV-positive tests annually.</w:t>
            </w:r>
          </w:p>
          <w:p w:rsidR="00EE04F0" w:rsidRPr="00EE04F0" w:rsidRDefault="00EE04F0" w:rsidP="00EE04F0">
            <w:pPr>
              <w:numPr>
                <w:ilvl w:val="0"/>
                <w:numId w:val="13"/>
              </w:numPr>
              <w:rPr>
                <w:rFonts w:cstheme="minorHAnsi"/>
                <w:bCs/>
              </w:rPr>
            </w:pPr>
            <w:r w:rsidRPr="00EE04F0">
              <w:rPr>
                <w:rFonts w:cstheme="minorHAnsi"/>
                <w:bCs/>
              </w:rPr>
              <w:t>At least 85% of persons who test positive for HIV receive their test results.</w:t>
            </w:r>
          </w:p>
          <w:p w:rsidR="00EE04F0" w:rsidRPr="00EE04F0" w:rsidRDefault="00EE04F0" w:rsidP="00EE04F0">
            <w:pPr>
              <w:numPr>
                <w:ilvl w:val="0"/>
                <w:numId w:val="13"/>
              </w:numPr>
              <w:rPr>
                <w:rFonts w:cstheme="minorHAnsi"/>
                <w:bCs/>
              </w:rPr>
            </w:pPr>
            <w:r w:rsidRPr="00EE04F0">
              <w:rPr>
                <w:rFonts w:cstheme="minorHAnsi"/>
                <w:bCs/>
              </w:rPr>
              <w:t>At least 80% of persons who receive their HIV</w:t>
            </w:r>
            <w:r w:rsidR="00CB74CD">
              <w:rPr>
                <w:rFonts w:cstheme="minorHAnsi"/>
                <w:bCs/>
              </w:rPr>
              <w:t>-</w:t>
            </w:r>
            <w:r w:rsidRPr="00EE04F0">
              <w:rPr>
                <w:rFonts w:cstheme="minorHAnsi"/>
                <w:bCs/>
              </w:rPr>
              <w:t xml:space="preserve">positive test results are linked to medical care and attend their first appointment (within 90 days of the positive HIV test). </w:t>
            </w:r>
          </w:p>
          <w:p w:rsidR="00EE04F0" w:rsidRPr="00EE04F0" w:rsidRDefault="00EE04F0" w:rsidP="00CB74CD">
            <w:pPr>
              <w:numPr>
                <w:ilvl w:val="0"/>
                <w:numId w:val="13"/>
              </w:numPr>
              <w:rPr>
                <w:rFonts w:cstheme="minorHAnsi"/>
                <w:bCs/>
              </w:rPr>
            </w:pPr>
            <w:r w:rsidRPr="00EE04F0">
              <w:rPr>
                <w:rFonts w:cstheme="minorHAnsi"/>
                <w:bCs/>
              </w:rPr>
              <w:t>At least 75% of persons who receive their HIV</w:t>
            </w:r>
            <w:r w:rsidR="00CB74CD">
              <w:rPr>
                <w:rFonts w:cstheme="minorHAnsi"/>
                <w:bCs/>
              </w:rPr>
              <w:t>-</w:t>
            </w:r>
            <w:r w:rsidRPr="00EE04F0">
              <w:rPr>
                <w:rFonts w:cstheme="minorHAnsi"/>
                <w:bCs/>
              </w:rPr>
              <w:t>positive test results are referred to and interviewed for Partner Services (within 30 days of having received a positive test result).</w:t>
            </w:r>
          </w:p>
        </w:tc>
      </w:tr>
    </w:tbl>
    <w:p w:rsidR="00EE04F0" w:rsidRPr="00514417" w:rsidRDefault="00EE04F0" w:rsidP="00854259">
      <w:pPr>
        <w:spacing w:after="100" w:afterAutospacing="1" w:line="240" w:lineRule="auto"/>
        <w:rPr>
          <w:rFonts w:cstheme="minorHAnsi"/>
          <w:color w:val="000000"/>
        </w:rPr>
      </w:pPr>
    </w:p>
    <w:p w:rsidR="00060969" w:rsidRPr="00514417"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514417">
        <w:rPr>
          <w:rFonts w:cstheme="minorHAnsi"/>
          <w:b/>
        </w:rPr>
        <w:t>Required Elements for HIV Testing:</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Implement and/or coordinate opt-out HIV testing of patients ages 13-64 in healthcare settings.</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Implement and/or coordinate HIV testing in non-healthcare settings to identify undiagnosed HIV infection using multiple strategies and the most current recommendations for HIV counseling, testing and referral.</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Support HIV testing activities in venues that reach persons with undiagnosed HIV infections. </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Ensure the provision of test results, particularly to clients testing positive.</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Promote routine, early HIV screening for all pregnant women, according to current CDC recommendations.</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Encourage and support health department and non-health department providers to increase the number of persons diagnosed with HIV through strengthening current HIV testing efforts or creating new services. </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Facilitate voluntary testing for other STDs (e.g., syphilis, gonorrhea, chlamydial infection), HBV, HCV, and TB, in conjunction with HIV testing, including referral and linkage to appropriate services, where feasible and appropriate and in accordance with current CDC guidelines and recommendations. </w:t>
      </w:r>
      <w:r w:rsidRPr="00557115">
        <w:rPr>
          <w:rFonts w:asciiTheme="minorHAnsi" w:hAnsiTheme="minorHAnsi" w:cstheme="minorHAnsi"/>
          <w:i/>
          <w:iCs/>
          <w:sz w:val="22"/>
          <w:szCs w:val="22"/>
        </w:rPr>
        <w:t>(This activity may be implemented in collaboration with STD, hepatitis, and/or TB programs).</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lastRenderedPageBreak/>
        <w:t xml:space="preserve">Ensure that testing laboratories provide tests of adequate quality, report findings promptly, and participate in a laboratory performance evaluation program for testing. </w:t>
      </w:r>
      <w:r w:rsidRPr="00557115">
        <w:rPr>
          <w:rFonts w:asciiTheme="minorHAnsi" w:hAnsiTheme="minorHAnsi" w:cstheme="minorHAnsi"/>
          <w:i/>
          <w:iCs/>
          <w:sz w:val="22"/>
          <w:szCs w:val="22"/>
        </w:rPr>
        <w:t>(This activity may be done in conjunction with surveillance and/or laboratory services).</w:t>
      </w:r>
    </w:p>
    <w:p w:rsidR="00060969" w:rsidRPr="00557115" w:rsidRDefault="00060969" w:rsidP="00060969">
      <w:pPr>
        <w:pStyle w:val="Default"/>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Incorporate new testing technologies, where feasible and appropriate. </w:t>
      </w:r>
    </w:p>
    <w:p w:rsidR="00060969" w:rsidRPr="00557115" w:rsidRDefault="00060969"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557115" w:rsidTr="002253AC">
        <w:trPr>
          <w:trHeight w:val="1142"/>
        </w:trPr>
        <w:tc>
          <w:tcPr>
            <w:tcW w:w="9558" w:type="dxa"/>
          </w:tcPr>
          <w:p w:rsidR="00060969" w:rsidRPr="00557115" w:rsidRDefault="00060969" w:rsidP="002253AC">
            <w:pPr>
              <w:rPr>
                <w:rFonts w:cstheme="minorHAnsi"/>
              </w:rPr>
            </w:pPr>
            <w:r w:rsidRPr="00B53E0D">
              <w:rPr>
                <w:rFonts w:cstheme="minorHAnsi"/>
                <w:b/>
                <w:sz w:val="24"/>
                <w:szCs w:val="24"/>
              </w:rPr>
              <w:t>HIV Testing Goals:</w:t>
            </w:r>
          </w:p>
        </w:tc>
      </w:tr>
    </w:tbl>
    <w:p w:rsidR="00060969" w:rsidRDefault="00060969" w:rsidP="00060969">
      <w:pPr>
        <w:rPr>
          <w:rFonts w:cstheme="minorHAnsi"/>
          <w:b/>
          <w:color w:val="0000FF"/>
        </w:rPr>
      </w:pP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9C4140" w:rsidRPr="00557115" w:rsidTr="009C4140">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4140" w:rsidRPr="00557115" w:rsidRDefault="009C4140" w:rsidP="009C4140">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HIV </w:t>
            </w:r>
            <w:r w:rsidR="002D00BA">
              <w:rPr>
                <w:rFonts w:eastAsia="Times New Roman" w:cstheme="minorHAnsi"/>
                <w:b/>
                <w:color w:val="000000"/>
                <w:sz w:val="24"/>
                <w:szCs w:val="24"/>
              </w:rPr>
              <w:t xml:space="preserve">Testing </w:t>
            </w:r>
            <w:r w:rsidRPr="00557115">
              <w:rPr>
                <w:rFonts w:eastAsia="Times New Roman" w:cstheme="minorHAnsi"/>
                <w:b/>
                <w:color w:val="000000"/>
                <w:sz w:val="24"/>
                <w:szCs w:val="24"/>
              </w:rPr>
              <w:t>Objectives and Annual Targets</w:t>
            </w:r>
          </w:p>
        </w:tc>
      </w:tr>
      <w:tr w:rsidR="009C4140" w:rsidRPr="00557115" w:rsidTr="009C4140">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C4140" w:rsidRPr="00E772E3" w:rsidRDefault="009C4140" w:rsidP="00CD7261">
            <w:pPr>
              <w:spacing w:line="240" w:lineRule="auto"/>
              <w:rPr>
                <w:rFonts w:cstheme="minorHAnsi"/>
                <w:sz w:val="20"/>
                <w:szCs w:val="20"/>
              </w:rPr>
            </w:pPr>
            <w:r w:rsidRPr="00E772E3">
              <w:rPr>
                <w:rFonts w:cstheme="minorHAnsi"/>
                <w:sz w:val="20"/>
                <w:szCs w:val="20"/>
              </w:rPr>
              <w:t xml:space="preserve">In an effort to monitor progress toward meeting the PS12-1201 Category A national objectives, please submit your jurisdictional proposed objectives for number of HIV test events, </w:t>
            </w:r>
            <w:r w:rsidRPr="00CB3174">
              <w:rPr>
                <w:rFonts w:cstheme="minorHAnsi"/>
                <w:sz w:val="20"/>
                <w:szCs w:val="20"/>
              </w:rPr>
              <w:t>number of newly</w:t>
            </w:r>
            <w:r w:rsidR="00CB74CD" w:rsidRPr="00CB3174">
              <w:rPr>
                <w:rFonts w:cstheme="minorHAnsi"/>
                <w:sz w:val="20"/>
                <w:szCs w:val="20"/>
              </w:rPr>
              <w:t>-</w:t>
            </w:r>
            <w:r w:rsidRPr="00CB3174">
              <w:rPr>
                <w:rFonts w:cstheme="minorHAnsi"/>
                <w:sz w:val="20"/>
                <w:szCs w:val="20"/>
              </w:rPr>
              <w:t>identified</w:t>
            </w:r>
            <w:r w:rsidR="00FE2B23" w:rsidRPr="00CB3174">
              <w:rPr>
                <w:rFonts w:cstheme="minorHAnsi"/>
                <w:sz w:val="20"/>
                <w:szCs w:val="20"/>
              </w:rPr>
              <w:t xml:space="preserve"> </w:t>
            </w:r>
            <w:r w:rsidRPr="00CB3174">
              <w:rPr>
                <w:rFonts w:cstheme="minorHAnsi"/>
                <w:sz w:val="20"/>
                <w:szCs w:val="20"/>
              </w:rPr>
              <w:t>HIV-positive</w:t>
            </w:r>
            <w:r w:rsidRPr="00E772E3">
              <w:rPr>
                <w:rFonts w:cstheme="minorHAnsi"/>
                <w:sz w:val="20"/>
                <w:szCs w:val="20"/>
              </w:rPr>
              <w:t xml:space="preserve"> test </w:t>
            </w:r>
            <w:r w:rsidR="00CD7261">
              <w:rPr>
                <w:rFonts w:cstheme="minorHAnsi"/>
                <w:sz w:val="20"/>
                <w:szCs w:val="20"/>
              </w:rPr>
              <w:t>results</w:t>
            </w:r>
            <w:r w:rsidRPr="00E772E3">
              <w:rPr>
                <w:rFonts w:cstheme="minorHAnsi"/>
                <w:sz w:val="20"/>
                <w:szCs w:val="20"/>
              </w:rPr>
              <w:t xml:space="preserve">, and new HIV-positive test rate for years 1-5 of the project period.  For each year, enter the projected number of HIV test events that will be conducted and the anticipated new HIV-positive test rate.  </w:t>
            </w:r>
          </w:p>
        </w:tc>
      </w:tr>
      <w:tr w:rsidR="009C4140" w:rsidRPr="00557115" w:rsidTr="009C4140">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b/>
                <w:color w:val="000000"/>
              </w:rPr>
            </w:pPr>
            <w:r w:rsidRPr="00557115">
              <w:rPr>
                <w:rFonts w:eastAsia="Times New Roman" w:cstheme="minorHAnsi"/>
                <w:b/>
                <w:color w:val="000000"/>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Targets Per Year</w:t>
            </w:r>
          </w:p>
        </w:tc>
      </w:tr>
      <w:tr w:rsidR="009C4140" w:rsidRPr="00557115" w:rsidTr="009C4140">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Total</w:t>
            </w:r>
          </w:p>
        </w:tc>
      </w:tr>
      <w:tr w:rsidR="009C4140" w:rsidRPr="00557115" w:rsidTr="009C4140">
        <w:trPr>
          <w:trHeight w:val="6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of HIV testing events</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r>
      <w:tr w:rsidR="00514D6B" w:rsidRPr="00557115" w:rsidTr="009C4140">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514D6B" w:rsidRPr="00557115" w:rsidRDefault="00840D0D" w:rsidP="009C4140">
            <w:pPr>
              <w:spacing w:after="0" w:line="240" w:lineRule="auto"/>
              <w:rPr>
                <w:rFonts w:eastAsia="Times New Roman" w:cstheme="minorHAnsi"/>
                <w:color w:val="000000"/>
              </w:rPr>
            </w:pPr>
            <w:r>
              <w:rPr>
                <w:rFonts w:eastAsia="Times New Roman" w:cstheme="minorHAnsi"/>
                <w:color w:val="000000"/>
              </w:rPr>
              <w:t># of HIV positive test results</w:t>
            </w: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9C4140">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514D6B" w:rsidRPr="00557115" w:rsidRDefault="00514D6B" w:rsidP="009C4140">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9C4140">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514D6B" w:rsidRPr="00557115" w:rsidRDefault="00514D6B" w:rsidP="009C4140">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9C4140">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9C4140">
            <w:pPr>
              <w:spacing w:after="0" w:line="240" w:lineRule="auto"/>
              <w:jc w:val="right"/>
              <w:rPr>
                <w:rFonts w:eastAsia="Times New Roman" w:cstheme="minorHAnsi"/>
                <w:color w:val="000000"/>
              </w:rPr>
            </w:pPr>
          </w:p>
        </w:tc>
      </w:tr>
      <w:tr w:rsidR="009C4140" w:rsidRPr="00557115" w:rsidTr="009C4140">
        <w:trPr>
          <w:trHeight w:val="692"/>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9C4140" w:rsidRPr="00557115" w:rsidRDefault="009C4140" w:rsidP="00FE2B23">
            <w:pPr>
              <w:spacing w:after="0" w:line="240" w:lineRule="auto"/>
              <w:rPr>
                <w:rFonts w:eastAsia="Times New Roman" w:cstheme="minorHAnsi"/>
                <w:color w:val="000000"/>
              </w:rPr>
            </w:pPr>
            <w:r w:rsidRPr="00557115">
              <w:rPr>
                <w:rFonts w:eastAsia="Times New Roman" w:cstheme="minorHAnsi"/>
                <w:color w:val="000000"/>
              </w:rPr>
              <w:t># of newly</w:t>
            </w:r>
            <w:r w:rsidR="004C1C35">
              <w:rPr>
                <w:rFonts w:eastAsia="Times New Roman" w:cstheme="minorHAnsi"/>
                <w:color w:val="000000"/>
              </w:rPr>
              <w:t>-</w:t>
            </w:r>
            <w:r w:rsidRPr="00557115">
              <w:rPr>
                <w:rFonts w:eastAsia="Times New Roman" w:cstheme="minorHAnsi"/>
                <w:color w:val="000000"/>
              </w:rPr>
              <w:t xml:space="preserve">identified HIV-positive test </w:t>
            </w:r>
            <w:r w:rsidR="004C1C35">
              <w:rPr>
                <w:rFonts w:eastAsia="Times New Roman" w:cstheme="minorHAnsi"/>
                <w:color w:val="000000"/>
              </w:rPr>
              <w:t>results</w:t>
            </w: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right"/>
              <w:rPr>
                <w:rFonts w:eastAsia="Times New Roman" w:cstheme="minorHAnsi"/>
                <w:color w:val="000000"/>
              </w:rPr>
            </w:pPr>
          </w:p>
        </w:tc>
      </w:tr>
      <w:tr w:rsidR="009C4140" w:rsidRPr="00557115" w:rsidTr="009C4140">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4140" w:rsidRPr="00557115" w:rsidRDefault="009C4140" w:rsidP="009C4140">
            <w:pPr>
              <w:spacing w:after="0" w:line="240" w:lineRule="auto"/>
              <w:rPr>
                <w:rFonts w:eastAsia="Times New Roman" w:cstheme="minorHAnsi"/>
                <w:color w:val="000000"/>
              </w:rPr>
            </w:pPr>
            <w:r w:rsidRPr="00BF470A">
              <w:rPr>
                <w:rFonts w:eastAsia="Times New Roman" w:cstheme="minorHAnsi"/>
                <w:color w:val="000000"/>
              </w:rPr>
              <w:t>New HIV-positive test rate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C4140" w:rsidRPr="00557115" w:rsidRDefault="009C4140" w:rsidP="009C4140">
            <w:pPr>
              <w:spacing w:after="0" w:line="240" w:lineRule="auto"/>
              <w:jc w:val="center"/>
              <w:rPr>
                <w:rFonts w:eastAsia="Times New Roman" w:cstheme="minorHAnsi"/>
                <w:color w:val="000000"/>
              </w:rPr>
            </w:pPr>
          </w:p>
        </w:tc>
      </w:tr>
      <w:tr w:rsidR="004C1C35" w:rsidRPr="00557115" w:rsidTr="009C4140">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4C1C35" w:rsidRPr="00557115" w:rsidRDefault="004C1C35" w:rsidP="004C1C35">
            <w:pPr>
              <w:spacing w:after="0" w:line="240" w:lineRule="auto"/>
              <w:rPr>
                <w:rFonts w:eastAsia="Times New Roman" w:cstheme="minorHAnsi"/>
                <w:color w:val="FF0000"/>
              </w:rPr>
            </w:pPr>
            <w:r w:rsidRPr="00CB3174">
              <w:rPr>
                <w:rFonts w:eastAsia="Times New Roman" w:cstheme="minorHAnsi"/>
                <w:color w:val="000000"/>
              </w:rPr>
              <w:t xml:space="preserve"># of </w:t>
            </w:r>
            <w:r w:rsidR="00CB3174" w:rsidRPr="00CB3174">
              <w:rPr>
                <w:rFonts w:eastAsia="Times New Roman" w:cstheme="minorHAnsi"/>
                <w:color w:val="000000"/>
              </w:rPr>
              <w:t xml:space="preserve">newly identified </w:t>
            </w:r>
            <w:r w:rsidRPr="00CB3174">
              <w:rPr>
                <w:rFonts w:eastAsia="Times New Roman" w:cstheme="minorHAnsi"/>
                <w:color w:val="000000"/>
              </w:rPr>
              <w:t>HIV-positive test results returned to clients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C1C35" w:rsidRPr="00557115" w:rsidRDefault="004C1C35" w:rsidP="009C4140">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C1C35" w:rsidRPr="00557115" w:rsidRDefault="004C1C35"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C1C35" w:rsidRPr="00557115" w:rsidRDefault="004C1C35" w:rsidP="009C4140">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4C1C35" w:rsidRPr="00557115" w:rsidRDefault="004C1C35"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C1C35" w:rsidRPr="00557115" w:rsidRDefault="004C1C35"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C1C35" w:rsidRPr="00557115" w:rsidRDefault="004C1C35" w:rsidP="009C4140">
            <w:pPr>
              <w:spacing w:after="0" w:line="240" w:lineRule="auto"/>
              <w:jc w:val="center"/>
              <w:rPr>
                <w:rFonts w:eastAsia="Times New Roman" w:cstheme="minorHAnsi"/>
                <w:color w:val="FF0000"/>
              </w:rPr>
            </w:pPr>
          </w:p>
        </w:tc>
      </w:tr>
      <w:tr w:rsidR="009C4140" w:rsidRPr="00557115" w:rsidTr="009C4140">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9C4140" w:rsidRPr="00557115" w:rsidRDefault="009C4140" w:rsidP="009C4140">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jc w:val="center"/>
              <w:rPr>
                <w:rFonts w:eastAsia="Times New Roman" w:cstheme="minorHAnsi"/>
                <w:color w:val="FF0000"/>
              </w:rPr>
            </w:pPr>
          </w:p>
        </w:tc>
      </w:tr>
      <w:tr w:rsidR="009C4140" w:rsidRPr="00557115" w:rsidTr="009C4140">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9C4140" w:rsidRPr="00557115" w:rsidRDefault="009C4140" w:rsidP="009C4140">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9C4140" w:rsidRPr="00557115" w:rsidRDefault="009C4140" w:rsidP="009C4140">
            <w:pPr>
              <w:spacing w:after="0" w:line="240" w:lineRule="auto"/>
              <w:jc w:val="center"/>
              <w:rPr>
                <w:rFonts w:eastAsia="Times New Roman" w:cstheme="minorHAnsi"/>
                <w:color w:val="FF0000"/>
              </w:rPr>
            </w:pPr>
          </w:p>
        </w:tc>
      </w:tr>
    </w:tbl>
    <w:p w:rsidR="003C4C81" w:rsidRDefault="009C4140" w:rsidP="00256171">
      <w:pPr>
        <w:spacing w:line="240" w:lineRule="auto"/>
        <w:rPr>
          <w:rFonts w:cstheme="minorHAnsi"/>
          <w:i/>
        </w:rPr>
      </w:pPr>
      <w:r w:rsidRPr="00B53E0D">
        <w:rPr>
          <w:rFonts w:cstheme="minorHAnsi"/>
          <w:i/>
        </w:rPr>
        <w:t>*# of newly</w:t>
      </w:r>
      <w:r w:rsidR="004C1C35">
        <w:rPr>
          <w:rFonts w:cstheme="minorHAnsi"/>
          <w:i/>
        </w:rPr>
        <w:t>-</w:t>
      </w:r>
      <w:r w:rsidR="00FE2B23">
        <w:rPr>
          <w:rFonts w:cstheme="minorHAnsi"/>
          <w:i/>
        </w:rPr>
        <w:t>identified</w:t>
      </w:r>
      <w:r w:rsidRPr="00B53E0D">
        <w:rPr>
          <w:rFonts w:cstheme="minorHAnsi"/>
          <w:i/>
        </w:rPr>
        <w:t xml:space="preserve"> HIV-positive test </w:t>
      </w:r>
      <w:r w:rsidR="004C1C35">
        <w:rPr>
          <w:rFonts w:cstheme="minorHAnsi"/>
          <w:i/>
        </w:rPr>
        <w:t>results</w:t>
      </w:r>
      <w:r w:rsidRPr="00B53E0D">
        <w:rPr>
          <w:rFonts w:cstheme="minorHAnsi"/>
          <w:i/>
        </w:rPr>
        <w:t xml:space="preserve"> (numerator)/</w:t>
      </w:r>
      <w:r w:rsidRPr="00B53E0D">
        <w:rPr>
          <w:rFonts w:eastAsia="Times New Roman" w:cstheme="minorHAnsi"/>
          <w:i/>
          <w:color w:val="000000"/>
        </w:rPr>
        <w:t xml:space="preserve"> # of HIV test</w:t>
      </w:r>
      <w:r w:rsidR="004C1C35">
        <w:rPr>
          <w:rFonts w:eastAsia="Times New Roman" w:cstheme="minorHAnsi"/>
          <w:i/>
          <w:color w:val="000000"/>
        </w:rPr>
        <w:t>ing</w:t>
      </w:r>
      <w:r w:rsidRPr="00B53E0D">
        <w:rPr>
          <w:rFonts w:eastAsia="Times New Roman" w:cstheme="minorHAnsi"/>
          <w:i/>
          <w:color w:val="000000"/>
        </w:rPr>
        <w:t xml:space="preserve"> events (denominator) =</w:t>
      </w:r>
      <w:r w:rsidRPr="00B53E0D">
        <w:rPr>
          <w:rFonts w:cstheme="minorHAnsi"/>
          <w:i/>
        </w:rPr>
        <w:t xml:space="preserve"> Targ</w:t>
      </w:r>
      <w:r w:rsidR="003C4C81">
        <w:rPr>
          <w:rFonts w:cstheme="minorHAnsi"/>
          <w:i/>
        </w:rPr>
        <w:t>et rate for new HIV positivity.</w:t>
      </w:r>
    </w:p>
    <w:p w:rsidR="00C92635" w:rsidRPr="003C4C81" w:rsidRDefault="00C92635" w:rsidP="00256171">
      <w:pPr>
        <w:spacing w:line="240" w:lineRule="auto"/>
        <w:rPr>
          <w:rFonts w:cstheme="minorHAnsi"/>
          <w:i/>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2253AC">
        <w:trPr>
          <w:trHeight w:val="377"/>
        </w:trPr>
        <w:tc>
          <w:tcPr>
            <w:tcW w:w="7238" w:type="dxa"/>
          </w:tcPr>
          <w:p w:rsidR="00060969" w:rsidRPr="00B53E0D" w:rsidRDefault="00060969" w:rsidP="002253AC">
            <w:pPr>
              <w:rPr>
                <w:rFonts w:cstheme="minorHAnsi"/>
                <w:b/>
                <w:sz w:val="24"/>
                <w:szCs w:val="24"/>
              </w:rPr>
            </w:pPr>
            <w:r w:rsidRPr="00B53E0D">
              <w:rPr>
                <w:rFonts w:cstheme="minorHAnsi"/>
                <w:b/>
                <w:sz w:val="24"/>
                <w:szCs w:val="24"/>
              </w:rPr>
              <w:t>Outcome Objective(s)</w:t>
            </w:r>
          </w:p>
        </w:tc>
        <w:tc>
          <w:tcPr>
            <w:tcW w:w="2320" w:type="dxa"/>
          </w:tcPr>
          <w:p w:rsidR="00060969" w:rsidRPr="00B53E0D" w:rsidRDefault="00060969" w:rsidP="002253AC">
            <w:pPr>
              <w:rPr>
                <w:rFonts w:cstheme="minorHAnsi"/>
                <w:sz w:val="24"/>
                <w:szCs w:val="24"/>
              </w:rPr>
            </w:pPr>
            <w:r w:rsidRPr="00B53E0D">
              <w:rPr>
                <w:rFonts w:cstheme="minorHAnsi"/>
                <w:b/>
                <w:sz w:val="24"/>
                <w:szCs w:val="24"/>
              </w:rPr>
              <w:t>Responsible for implementation</w:t>
            </w:r>
          </w:p>
        </w:tc>
      </w:tr>
      <w:tr w:rsidR="00392671" w:rsidRPr="00557115" w:rsidTr="00392671">
        <w:trPr>
          <w:trHeight w:val="1097"/>
        </w:trPr>
        <w:tc>
          <w:tcPr>
            <w:tcW w:w="7238" w:type="dxa"/>
          </w:tcPr>
          <w:p w:rsidR="00392671" w:rsidRPr="00C92635" w:rsidRDefault="00392671" w:rsidP="002253AC">
            <w:pPr>
              <w:rPr>
                <w:rFonts w:cstheme="minorHAnsi"/>
              </w:rPr>
            </w:pPr>
            <w:r w:rsidRPr="00C92635">
              <w:rPr>
                <w:rFonts w:cstheme="minorHAnsi"/>
                <w:b/>
                <w:color w:val="FF0000"/>
              </w:rPr>
              <w:lastRenderedPageBreak/>
              <w:t>Process Objective 1:</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2:</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3:</w:t>
            </w:r>
            <w:r w:rsidRPr="00C92635">
              <w:rPr>
                <w:rFonts w:cstheme="minorHAnsi"/>
              </w:rPr>
              <w:t xml:space="preserve"> </w:t>
            </w:r>
          </w:p>
          <w:p w:rsidR="00392671" w:rsidRPr="00557115" w:rsidRDefault="00392671" w:rsidP="00392671">
            <w:pPr>
              <w:rPr>
                <w:rFonts w:cstheme="minorHAnsi"/>
                <w:sz w:val="20"/>
                <w:szCs w:val="20"/>
              </w:rPr>
            </w:pPr>
            <w:r w:rsidRPr="00C92635">
              <w:rPr>
                <w:rFonts w:cstheme="minorHAnsi"/>
                <w:b/>
                <w:color w:val="FF0000"/>
              </w:rPr>
              <w:t>Process Objective 4:</w:t>
            </w:r>
          </w:p>
        </w:tc>
        <w:tc>
          <w:tcPr>
            <w:tcW w:w="2320" w:type="dxa"/>
          </w:tcPr>
          <w:p w:rsidR="00392671" w:rsidRPr="00557115" w:rsidRDefault="00392671" w:rsidP="002253AC">
            <w:pPr>
              <w:rPr>
                <w:rFonts w:cstheme="minorHAnsi"/>
                <w:b/>
              </w:rPr>
            </w:pPr>
          </w:p>
        </w:tc>
      </w:tr>
    </w:tbl>
    <w:p w:rsidR="00557115" w:rsidRPr="00557115" w:rsidRDefault="00557115" w:rsidP="00060969">
      <w:pPr>
        <w:rPr>
          <w:rFonts w:cstheme="minorHAnsi"/>
          <w:b/>
          <w:color w:val="0000FF"/>
        </w:rPr>
      </w:pPr>
    </w:p>
    <w:tbl>
      <w:tblPr>
        <w:tblStyle w:val="TableGrid"/>
        <w:tblW w:w="0" w:type="auto"/>
        <w:tblInd w:w="18" w:type="dxa"/>
        <w:tblLook w:val="04A0" w:firstRow="1" w:lastRow="0" w:firstColumn="1" w:lastColumn="0" w:noHBand="0" w:noVBand="1"/>
      </w:tblPr>
      <w:tblGrid>
        <w:gridCol w:w="9558"/>
      </w:tblGrid>
      <w:tr w:rsidR="00060969" w:rsidRPr="00557115" w:rsidTr="002253AC">
        <w:trPr>
          <w:trHeight w:val="1097"/>
        </w:trPr>
        <w:tc>
          <w:tcPr>
            <w:tcW w:w="9558" w:type="dxa"/>
          </w:tcPr>
          <w:p w:rsidR="00060969" w:rsidRPr="00B53E0D" w:rsidRDefault="00060969" w:rsidP="002253AC">
            <w:pPr>
              <w:rPr>
                <w:rFonts w:cstheme="minorHAnsi"/>
                <w:b/>
                <w:sz w:val="24"/>
                <w:szCs w:val="24"/>
              </w:rPr>
            </w:pPr>
            <w:r w:rsidRPr="00B53E0D">
              <w:rPr>
                <w:rFonts w:cstheme="minorHAnsi"/>
                <w:b/>
                <w:sz w:val="24"/>
                <w:szCs w:val="24"/>
              </w:rPr>
              <w:t xml:space="preserve">Capacity Building </w:t>
            </w:r>
            <w:r w:rsidR="002E07C6">
              <w:rPr>
                <w:rFonts w:cstheme="minorHAnsi"/>
                <w:b/>
                <w:sz w:val="24"/>
                <w:szCs w:val="24"/>
              </w:rPr>
              <w:t xml:space="preserve">Activities </w:t>
            </w:r>
            <w:r w:rsidRPr="00B53E0D">
              <w:rPr>
                <w:rFonts w:cstheme="minorHAnsi"/>
                <w:b/>
                <w:sz w:val="24"/>
                <w:szCs w:val="24"/>
              </w:rPr>
              <w:t>Planned for HIV Testing:</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Look w:val="04A0" w:firstRow="1" w:lastRow="0" w:firstColumn="1" w:lastColumn="0" w:noHBand="0" w:noVBand="1"/>
      </w:tblPr>
      <w:tblGrid>
        <w:gridCol w:w="2718"/>
        <w:gridCol w:w="2700"/>
        <w:gridCol w:w="2070"/>
        <w:gridCol w:w="2088"/>
      </w:tblGrid>
      <w:tr w:rsidR="00060969" w:rsidRPr="00557115" w:rsidTr="002253AC">
        <w:tc>
          <w:tcPr>
            <w:tcW w:w="2718" w:type="dxa"/>
          </w:tcPr>
          <w:p w:rsidR="00060969" w:rsidRPr="00B53E0D" w:rsidRDefault="00060969" w:rsidP="002253AC">
            <w:pPr>
              <w:rPr>
                <w:rFonts w:cstheme="minorHAnsi"/>
                <w:b/>
                <w:sz w:val="24"/>
                <w:szCs w:val="24"/>
              </w:rPr>
            </w:pPr>
            <w:r w:rsidRPr="00B53E0D">
              <w:rPr>
                <w:rFonts w:cstheme="minorHAnsi"/>
                <w:b/>
                <w:sz w:val="24"/>
                <w:szCs w:val="24"/>
              </w:rPr>
              <w:t>Monitoring and Evaluation question</w:t>
            </w:r>
          </w:p>
        </w:tc>
        <w:tc>
          <w:tcPr>
            <w:tcW w:w="2700" w:type="dxa"/>
          </w:tcPr>
          <w:p w:rsidR="00060969" w:rsidRPr="00B53E0D" w:rsidRDefault="00060969" w:rsidP="002253AC">
            <w:pPr>
              <w:rPr>
                <w:rFonts w:cstheme="minorHAnsi"/>
                <w:b/>
                <w:sz w:val="24"/>
                <w:szCs w:val="24"/>
              </w:rPr>
            </w:pPr>
            <w:r w:rsidRPr="00B53E0D">
              <w:rPr>
                <w:rFonts w:cstheme="minorHAnsi"/>
                <w:b/>
                <w:sz w:val="24"/>
                <w:szCs w:val="24"/>
              </w:rPr>
              <w:t>Indicator(s)/Measure(s)</w:t>
            </w:r>
          </w:p>
        </w:tc>
        <w:tc>
          <w:tcPr>
            <w:tcW w:w="2070" w:type="dxa"/>
          </w:tcPr>
          <w:p w:rsidR="00060969" w:rsidRPr="00B53E0D" w:rsidRDefault="00060969" w:rsidP="002253AC">
            <w:pPr>
              <w:rPr>
                <w:rFonts w:cstheme="minorHAnsi"/>
                <w:b/>
                <w:sz w:val="24"/>
                <w:szCs w:val="24"/>
              </w:rPr>
            </w:pPr>
            <w:r w:rsidRPr="00B53E0D">
              <w:rPr>
                <w:rFonts w:cstheme="minorHAnsi"/>
                <w:b/>
                <w:sz w:val="24"/>
                <w:szCs w:val="24"/>
              </w:rPr>
              <w:t>Data Source</w:t>
            </w:r>
          </w:p>
        </w:tc>
        <w:tc>
          <w:tcPr>
            <w:tcW w:w="2088" w:type="dxa"/>
          </w:tcPr>
          <w:p w:rsidR="00060969" w:rsidRPr="00B53E0D" w:rsidRDefault="00060969" w:rsidP="002253AC">
            <w:pPr>
              <w:rPr>
                <w:rFonts w:cstheme="minorHAnsi"/>
                <w:b/>
                <w:sz w:val="24"/>
                <w:szCs w:val="24"/>
              </w:rPr>
            </w:pPr>
            <w:r w:rsidRPr="00B53E0D">
              <w:rPr>
                <w:rFonts w:cstheme="minorHAnsi"/>
                <w:b/>
                <w:sz w:val="24"/>
                <w:szCs w:val="24"/>
              </w:rPr>
              <w:t>Timeline</w:t>
            </w:r>
          </w:p>
        </w:tc>
      </w:tr>
      <w:tr w:rsidR="00060969" w:rsidRPr="00557115" w:rsidTr="002253AC">
        <w:tc>
          <w:tcPr>
            <w:tcW w:w="2718"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253AC">
        <w:tc>
          <w:tcPr>
            <w:tcW w:w="2718"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854259" w:rsidRDefault="00854259" w:rsidP="00060969">
      <w:pPr>
        <w:rPr>
          <w:rFonts w:cstheme="minorHAnsi"/>
          <w:b/>
          <w:color w:val="FF0000"/>
        </w:rPr>
      </w:pPr>
    </w:p>
    <w:p w:rsidR="00060969" w:rsidRPr="00557115" w:rsidRDefault="00060969" w:rsidP="00060969">
      <w:pPr>
        <w:rPr>
          <w:rFonts w:cstheme="minorHAnsi"/>
          <w:b/>
        </w:rPr>
      </w:pPr>
      <w:r w:rsidRPr="00557115">
        <w:rPr>
          <w:rFonts w:cstheme="minorHAnsi"/>
          <w:b/>
          <w:color w:val="FF0000"/>
        </w:rPr>
        <w:t>Required Component:</w:t>
      </w:r>
      <w:r w:rsidRPr="00557115">
        <w:rPr>
          <w:rFonts w:cstheme="minorHAnsi"/>
          <w:b/>
        </w:rPr>
        <w:t xml:space="preserve"> </w:t>
      </w:r>
      <w:r w:rsidRPr="00557115">
        <w:rPr>
          <w:rFonts w:cstheme="minorHAnsi"/>
          <w:b/>
          <w:bCs/>
          <w:sz w:val="28"/>
          <w:szCs w:val="28"/>
        </w:rPr>
        <w:t>Comprehensive Prevention with Positives</w:t>
      </w:r>
      <w:r w:rsidRPr="00557115">
        <w:rPr>
          <w:rFonts w:cstheme="minorHAnsi"/>
          <w:b/>
          <w:sz w:val="28"/>
        </w:rPr>
        <w:t xml:space="preserve"> </w:t>
      </w:r>
    </w:p>
    <w:p w:rsidR="00060969" w:rsidRPr="00B53E0D"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B53E0D">
        <w:rPr>
          <w:rFonts w:cstheme="minorHAnsi"/>
          <w:b/>
        </w:rPr>
        <w:t>Required Elements for Comprehensive Prevention with Positives: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Provide linkage to HIV care, treatment, and prevention services for those persons testing HIV</w:t>
      </w:r>
      <w:r w:rsidR="00023546">
        <w:rPr>
          <w:rFonts w:asciiTheme="minorHAnsi" w:hAnsiTheme="minorHAnsi" w:cstheme="minorHAnsi"/>
          <w:sz w:val="22"/>
          <w:szCs w:val="22"/>
        </w:rPr>
        <w:t>-</w:t>
      </w:r>
      <w:r w:rsidRPr="00557115">
        <w:rPr>
          <w:rFonts w:asciiTheme="minorHAnsi" w:hAnsiTheme="minorHAnsi" w:cstheme="minorHAnsi"/>
          <w:sz w:val="22"/>
          <w:szCs w:val="22"/>
        </w:rPr>
        <w:t>positive or currently living with HIV/AIDS.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Promote retention or re-engagement in care for HIV-positive persons.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Offer referral and linkage to other medical and social services such as mental health, substance abuse, housing, safety/domestic violence, corrections, legal protections, income generation, and other services as needed for HIV-positive persons.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Provide ongoing Partner Services (Recommendations for Partner Services Programs for HIV Infection, Syphilis, Gonorrhea, and Chlamydial Infection, 2008. </w:t>
      </w:r>
      <w:hyperlink r:id="rId9" w:history="1">
        <w:r w:rsidRPr="00557115">
          <w:rPr>
            <w:rStyle w:val="Hyperlink"/>
            <w:rFonts w:asciiTheme="minorHAnsi" w:hAnsiTheme="minorHAnsi" w:cstheme="minorHAnsi"/>
            <w:sz w:val="22"/>
            <w:szCs w:val="22"/>
          </w:rPr>
          <w:t>http://www.cdc.gov/mmwr/preview/mmwrhtml/rr5709a1.htm</w:t>
        </w:r>
      </w:hyperlink>
      <w:r w:rsidRPr="00557115">
        <w:rPr>
          <w:rFonts w:asciiTheme="minorHAnsi" w:hAnsiTheme="minorHAnsi" w:cstheme="minorHAnsi"/>
          <w:sz w:val="22"/>
          <w:szCs w:val="22"/>
        </w:rPr>
        <w:t xml:space="preserve"> ) for HIV-positive persons and their partners:</w:t>
      </w:r>
      <w:r w:rsidRPr="00557115">
        <w:rPr>
          <w:rFonts w:asciiTheme="minorHAnsi" w:hAnsiTheme="minorHAnsi" w:cstheme="minorHAnsi"/>
        </w:rPr>
        <w:t xml:space="preserve"> </w:t>
      </w:r>
      <w:r w:rsidRPr="00557115">
        <w:rPr>
          <w:rFonts w:asciiTheme="minorHAnsi" w:hAnsiTheme="minorHAnsi" w:cstheme="minorHAnsi"/>
          <w:sz w:val="22"/>
          <w:szCs w:val="22"/>
        </w:rPr>
        <w:t>Collaborate and coordinate with STD programs, and HIV and/or STD surveillance programs to utilize data to maximize the number of persons identified as candidates for Partner Services. (2) Partner with non-health department providers, including CBOs and private medical treatment providers, to identify more opportunities to provide Partner Services.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Assure that HIV-positive pregnant women receive the necessary interventions and treatment for the prevention of perinatal transmission.</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Conduct sentinel event case review and community action to address local systems issues that lead to missed perinatal HIV prevention opportunities by utilizing the Fetal and Infant Mortality Review (FIMR)-HIV Prevention Methodology, including CDC’s web-based data system (see </w:t>
      </w:r>
      <w:hyperlink r:id="rId10" w:history="1">
        <w:r w:rsidRPr="00557115">
          <w:rPr>
            <w:rStyle w:val="Hyperlink"/>
            <w:rFonts w:asciiTheme="minorHAnsi" w:hAnsiTheme="minorHAnsi" w:cstheme="minorHAnsi"/>
            <w:sz w:val="22"/>
            <w:szCs w:val="22"/>
          </w:rPr>
          <w:t>www.fimrhiv.org</w:t>
        </w:r>
      </w:hyperlink>
      <w:r w:rsidRPr="00557115">
        <w:rPr>
          <w:rFonts w:asciiTheme="minorHAnsi" w:hAnsiTheme="minorHAnsi" w:cstheme="minorHAnsi"/>
          <w:sz w:val="22"/>
          <w:szCs w:val="22"/>
        </w:rPr>
        <w:t>), where appropriate and based on local need and the availability of resources.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Support behavioral and clinical risk screening followed by risk reduction interventions for HIV-positive persons and HIV-discordant couples at risk of transmitting HIV.</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Support implementation of behavioral, structural, and/or biomedical interventions (including interventions focused on treatment adherence) for HIV</w:t>
      </w:r>
      <w:r w:rsidR="00023546">
        <w:rPr>
          <w:rFonts w:asciiTheme="minorHAnsi" w:hAnsiTheme="minorHAnsi" w:cstheme="minorHAnsi"/>
          <w:sz w:val="22"/>
          <w:szCs w:val="22"/>
        </w:rPr>
        <w:t>-</w:t>
      </w:r>
      <w:r w:rsidRPr="00557115">
        <w:rPr>
          <w:rFonts w:asciiTheme="minorHAnsi" w:hAnsiTheme="minorHAnsi" w:cstheme="minorHAnsi"/>
          <w:sz w:val="22"/>
          <w:szCs w:val="22"/>
        </w:rPr>
        <w:t>infected persons.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Support and/or coordinate integrated hepatitis, TB, and STD screening (STD Treatment Guidelines, 2010), and Partner Services for HIV</w:t>
      </w:r>
      <w:r w:rsidR="00023546">
        <w:rPr>
          <w:rFonts w:asciiTheme="minorHAnsi" w:hAnsiTheme="minorHAnsi" w:cstheme="minorHAnsi"/>
          <w:sz w:val="22"/>
          <w:szCs w:val="22"/>
        </w:rPr>
        <w:t>-</w:t>
      </w:r>
      <w:r w:rsidRPr="00557115">
        <w:rPr>
          <w:rFonts w:asciiTheme="minorHAnsi" w:hAnsiTheme="minorHAnsi" w:cstheme="minorHAnsi"/>
          <w:sz w:val="22"/>
          <w:szCs w:val="22"/>
        </w:rPr>
        <w:t>infected persons, according to existing guidelines.</w:t>
      </w:r>
    </w:p>
    <w:p w:rsidR="00060969" w:rsidRPr="00557115"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lastRenderedPageBreak/>
        <w:t>Support reporting of CD4 and viral load results to health departments and use of these data for estimating linkage and retention in care, community viral load, quality of care, and providing feedback of results to providers and patients, as deemed appropriate.</w:t>
      </w:r>
    </w:p>
    <w:p w:rsidR="00060969" w:rsidRPr="009A3B50" w:rsidRDefault="00060969" w:rsidP="00060969">
      <w:pPr>
        <w:pStyle w:val="Default"/>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Promote the provision of antiretroviral therapy (ART) in accordance with current treatment guidelines. (CDC funds may not be used to purchase antiretroviral therapy).</w:t>
      </w:r>
    </w:p>
    <w:p w:rsidR="000B0B56" w:rsidRPr="00557115" w:rsidRDefault="000B0B56" w:rsidP="00060969">
      <w:pPr>
        <w:spacing w:after="0" w:line="240" w:lineRule="auto"/>
        <w:rPr>
          <w:rFonts w:cstheme="minorHAnsi"/>
          <w:b/>
        </w:rPr>
      </w:pPr>
    </w:p>
    <w:p w:rsidR="000B0B56" w:rsidRPr="00557115" w:rsidRDefault="000B0B56" w:rsidP="00060969">
      <w:pPr>
        <w:spacing w:after="0" w:line="240" w:lineRule="auto"/>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557115" w:rsidTr="009A3B50">
        <w:trPr>
          <w:trHeight w:val="1142"/>
        </w:trPr>
        <w:tc>
          <w:tcPr>
            <w:tcW w:w="9558" w:type="dxa"/>
          </w:tcPr>
          <w:p w:rsidR="00060969" w:rsidRPr="00557115" w:rsidRDefault="000100CB" w:rsidP="002253AC">
            <w:pPr>
              <w:rPr>
                <w:rFonts w:cstheme="minorHAnsi"/>
              </w:rPr>
            </w:pPr>
            <w:r>
              <w:rPr>
                <w:rFonts w:cstheme="minorHAnsi"/>
                <w:b/>
                <w:sz w:val="24"/>
                <w:szCs w:val="24"/>
              </w:rPr>
              <w:t xml:space="preserve">Comprehensive </w:t>
            </w:r>
            <w:r w:rsidR="00060969" w:rsidRPr="00B53E0D">
              <w:rPr>
                <w:rFonts w:cstheme="minorHAnsi"/>
                <w:b/>
                <w:sz w:val="24"/>
                <w:szCs w:val="24"/>
              </w:rPr>
              <w:t>Prevention with Positives Goals:</w:t>
            </w: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DE77B2" w:rsidRPr="00557115" w:rsidTr="00DE77B2">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77B2" w:rsidRPr="00557115" w:rsidRDefault="00DE77B2" w:rsidP="00023546">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Comprehensive </w:t>
            </w:r>
            <w:r w:rsidRPr="00557115">
              <w:rPr>
                <w:rFonts w:eastAsia="Times New Roman" w:cstheme="minorHAnsi"/>
                <w:b/>
                <w:color w:val="000000"/>
                <w:sz w:val="24"/>
                <w:szCs w:val="24"/>
              </w:rPr>
              <w:t xml:space="preserve">Prevention with Positive Objectives and </w:t>
            </w:r>
            <w:r w:rsidR="00023546">
              <w:rPr>
                <w:rFonts w:eastAsia="Times New Roman" w:cstheme="minorHAnsi"/>
                <w:b/>
                <w:color w:val="000000"/>
                <w:sz w:val="24"/>
                <w:szCs w:val="24"/>
              </w:rPr>
              <w:t xml:space="preserve">Annual </w:t>
            </w:r>
            <w:r w:rsidRPr="00557115">
              <w:rPr>
                <w:rFonts w:eastAsia="Times New Roman" w:cstheme="minorHAnsi"/>
                <w:b/>
                <w:color w:val="000000"/>
                <w:sz w:val="24"/>
                <w:szCs w:val="24"/>
              </w:rPr>
              <w:t>Targets</w:t>
            </w:r>
          </w:p>
        </w:tc>
      </w:tr>
      <w:tr w:rsidR="00DE77B2" w:rsidRPr="00557115" w:rsidTr="00DE77B2">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b/>
                <w:color w:val="000000"/>
              </w:rPr>
            </w:pPr>
            <w:r w:rsidRPr="00557115">
              <w:rPr>
                <w:rFonts w:eastAsia="Times New Roman" w:cstheme="minorHAnsi"/>
                <w:b/>
                <w:color w:val="000000"/>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Targets</w:t>
            </w:r>
          </w:p>
        </w:tc>
      </w:tr>
      <w:tr w:rsidR="00DE77B2" w:rsidRPr="00557115" w:rsidTr="00DE77B2">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Total</w:t>
            </w:r>
          </w:p>
        </w:tc>
      </w:tr>
      <w:tr w:rsidR="00BF470A" w:rsidRPr="00557115" w:rsidTr="003C4C81">
        <w:trPr>
          <w:trHeight w:val="287"/>
        </w:trPr>
        <w:tc>
          <w:tcPr>
            <w:tcW w:w="9540" w:type="dxa"/>
            <w:gridSpan w:val="7"/>
            <w:tcBorders>
              <w:top w:val="nil"/>
              <w:left w:val="single" w:sz="4" w:space="0" w:color="auto"/>
              <w:bottom w:val="single" w:sz="4" w:space="0" w:color="auto"/>
              <w:right w:val="single" w:sz="4" w:space="0" w:color="auto"/>
            </w:tcBorders>
            <w:shd w:val="clear" w:color="auto" w:fill="F2F2F2" w:themeFill="background1" w:themeFillShade="F2"/>
            <w:vAlign w:val="bottom"/>
          </w:tcPr>
          <w:p w:rsidR="00BF470A" w:rsidRPr="00BF470A" w:rsidRDefault="00BF470A" w:rsidP="00BF470A">
            <w:pPr>
              <w:spacing w:after="0" w:line="240" w:lineRule="auto"/>
              <w:rPr>
                <w:rFonts w:eastAsia="Times New Roman" w:cstheme="minorHAnsi"/>
                <w:b/>
                <w:color w:val="000000"/>
              </w:rPr>
            </w:pPr>
            <w:r w:rsidRPr="00BF470A">
              <w:rPr>
                <w:rFonts w:eastAsia="Times New Roman" w:cstheme="minorHAnsi"/>
                <w:b/>
                <w:color w:val="000000"/>
              </w:rPr>
              <w:t>Newly-identified HIV-positives</w:t>
            </w:r>
          </w:p>
        </w:tc>
      </w:tr>
      <w:tr w:rsidR="00514D6B" w:rsidRPr="00557115" w:rsidTr="00DE77B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514D6B" w:rsidRPr="00BF470A" w:rsidRDefault="00514D6B" w:rsidP="000100CB">
            <w:pPr>
              <w:spacing w:after="0" w:line="240" w:lineRule="auto"/>
              <w:rPr>
                <w:rFonts w:eastAsia="Times New Roman" w:cstheme="minorHAnsi"/>
                <w:color w:val="000000"/>
              </w:rPr>
            </w:pPr>
            <w:r w:rsidRPr="002E07C6">
              <w:rPr>
                <w:rFonts w:eastAsia="Times New Roman" w:cstheme="minorHAnsi"/>
                <w:color w:val="000000"/>
              </w:rPr>
              <w:t xml:space="preserve"># HIV-diagnosed clients </w:t>
            </w:r>
            <w:r>
              <w:rPr>
                <w:rFonts w:eastAsia="Times New Roman" w:cstheme="minorHAnsi"/>
                <w:color w:val="000000"/>
              </w:rPr>
              <w:t xml:space="preserve">(new and previous positives) </w:t>
            </w:r>
            <w:r w:rsidRPr="002E07C6">
              <w:rPr>
                <w:rFonts w:eastAsia="Times New Roman" w:cstheme="minorHAnsi"/>
                <w:color w:val="000000"/>
              </w:rPr>
              <w:t>linked to HIV medical care</w:t>
            </w: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514D6B" w:rsidRPr="00557115" w:rsidRDefault="00514D6B"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514D6B" w:rsidRPr="00557115" w:rsidRDefault="00514D6B"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514D6B" w:rsidRPr="00557115" w:rsidRDefault="00514D6B" w:rsidP="00DE77B2">
            <w:pPr>
              <w:spacing w:after="0" w:line="240" w:lineRule="auto"/>
              <w:jc w:val="right"/>
              <w:rPr>
                <w:rFonts w:eastAsia="Times New Roman" w:cstheme="minorHAnsi"/>
                <w:color w:val="000000"/>
              </w:rPr>
            </w:pPr>
          </w:p>
        </w:tc>
      </w:tr>
      <w:tr w:rsidR="000466B7" w:rsidRPr="00557115" w:rsidTr="00DE77B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0466B7" w:rsidRPr="00BF470A" w:rsidRDefault="000466B7" w:rsidP="000100CB">
            <w:pPr>
              <w:spacing w:after="0" w:line="240" w:lineRule="auto"/>
              <w:rPr>
                <w:rFonts w:eastAsia="Times New Roman" w:cstheme="minorHAnsi"/>
                <w:color w:val="000000"/>
              </w:rPr>
            </w:pPr>
            <w:r w:rsidRPr="00BF470A">
              <w:rPr>
                <w:rFonts w:eastAsia="Times New Roman" w:cstheme="minorHAnsi"/>
                <w:color w:val="000000"/>
              </w:rPr>
              <w:t># of clients wit</w:t>
            </w:r>
            <w:r w:rsidR="00CB3174">
              <w:rPr>
                <w:rFonts w:eastAsia="Times New Roman" w:cstheme="minorHAnsi"/>
                <w:color w:val="000000"/>
              </w:rPr>
              <w:t xml:space="preserve">h a newly-identified </w:t>
            </w:r>
            <w:r w:rsidRPr="00BF470A">
              <w:rPr>
                <w:rFonts w:eastAsia="Times New Roman" w:cstheme="minorHAnsi"/>
                <w:color w:val="000000"/>
              </w:rPr>
              <w:t>HIV-positive test result linked to medical care and attended their first medical appointment</w:t>
            </w: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jc w:val="right"/>
              <w:rPr>
                <w:rFonts w:eastAsia="Times New Roman" w:cstheme="minorHAnsi"/>
                <w:color w:val="000000"/>
              </w:rPr>
            </w:pPr>
          </w:p>
        </w:tc>
      </w:tr>
      <w:tr w:rsidR="000466B7" w:rsidRPr="00557115" w:rsidTr="00DE77B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0466B7" w:rsidRPr="00BF470A" w:rsidRDefault="000466B7" w:rsidP="000100CB">
            <w:pPr>
              <w:spacing w:after="0" w:line="240" w:lineRule="auto"/>
              <w:rPr>
                <w:rFonts w:eastAsia="Times New Roman" w:cstheme="minorHAnsi"/>
                <w:color w:val="000000"/>
              </w:rPr>
            </w:pPr>
            <w:r w:rsidRPr="00BF470A">
              <w:rPr>
                <w:rFonts w:eastAsia="Times New Roman" w:cstheme="minorHAnsi"/>
                <w:color w:val="000000"/>
              </w:rPr>
              <w:t># of newly-identified HIV-positive clients who were referred and linked  to prevention services</w:t>
            </w: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jc w:val="right"/>
              <w:rPr>
                <w:rFonts w:eastAsia="Times New Roman" w:cstheme="minorHAnsi"/>
                <w:color w:val="000000"/>
              </w:rPr>
            </w:pPr>
          </w:p>
        </w:tc>
      </w:tr>
      <w:tr w:rsidR="000466B7" w:rsidRPr="00557115" w:rsidTr="00DE77B2">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0466B7" w:rsidRPr="00BF470A" w:rsidRDefault="000466B7" w:rsidP="000100CB">
            <w:pPr>
              <w:spacing w:after="0" w:line="240" w:lineRule="auto"/>
              <w:rPr>
                <w:rFonts w:eastAsia="Times New Roman" w:cstheme="minorHAnsi"/>
                <w:color w:val="000000"/>
              </w:rPr>
            </w:pPr>
            <w:r w:rsidRPr="00BF470A">
              <w:rPr>
                <w:rFonts w:eastAsia="Times New Roman" w:cstheme="minorHAnsi"/>
                <w:color w:val="000000"/>
              </w:rPr>
              <w:t># of clients wit</w:t>
            </w:r>
            <w:r w:rsidR="00CB3174">
              <w:rPr>
                <w:rFonts w:eastAsia="Times New Roman" w:cstheme="minorHAnsi"/>
                <w:color w:val="000000"/>
              </w:rPr>
              <w:t xml:space="preserve">h a newly-identified </w:t>
            </w:r>
            <w:r w:rsidRPr="00BF470A">
              <w:rPr>
                <w:rFonts w:eastAsia="Times New Roman" w:cstheme="minorHAnsi"/>
                <w:color w:val="000000"/>
              </w:rPr>
              <w:t>HIV-positive test result referred to and interviewed for Partner Services</w:t>
            </w: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jc w:val="right"/>
              <w:rPr>
                <w:rFonts w:eastAsia="Times New Roman" w:cstheme="minorHAnsi"/>
                <w:color w:val="000000"/>
              </w:rPr>
            </w:pPr>
          </w:p>
        </w:tc>
      </w:tr>
      <w:tr w:rsidR="000466B7" w:rsidRPr="00557115" w:rsidTr="00DE77B2">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0466B7" w:rsidRPr="00557115" w:rsidRDefault="000466B7" w:rsidP="000100CB">
            <w:pPr>
              <w:spacing w:after="0" w:line="240" w:lineRule="auto"/>
              <w:rPr>
                <w:rFonts w:eastAsia="Times New Roman" w:cstheme="minorHAnsi"/>
                <w:color w:val="FF0000"/>
              </w:rPr>
            </w:pPr>
            <w:r w:rsidRPr="00557115">
              <w:rPr>
                <w:rFonts w:eastAsia="Times New Roman" w:cstheme="minorHAnsi"/>
                <w:color w:val="FF0000"/>
              </w:rPr>
              <w:t>Additional local objective</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rPr>
                <w:rFonts w:eastAsia="Times New Roman" w:cstheme="minorHAnsi"/>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DE77B2">
            <w:pPr>
              <w:spacing w:after="0" w:line="240" w:lineRule="auto"/>
              <w:jc w:val="center"/>
              <w:rPr>
                <w:rFonts w:eastAsia="Times New Roman" w:cstheme="minorHAnsi"/>
                <w:color w:val="000000"/>
              </w:rPr>
            </w:pPr>
          </w:p>
        </w:tc>
      </w:tr>
      <w:tr w:rsidR="000466B7" w:rsidRPr="00557115" w:rsidTr="00177D0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0466B7" w:rsidRPr="00557115" w:rsidRDefault="000466B7" w:rsidP="000100CB">
            <w:pPr>
              <w:spacing w:after="0" w:line="240" w:lineRule="auto"/>
              <w:rPr>
                <w:rFonts w:eastAsia="Times New Roman" w:cstheme="minorHAnsi"/>
                <w:color w:val="FF0000"/>
              </w:rPr>
            </w:pPr>
            <w:r w:rsidRPr="00557115">
              <w:rPr>
                <w:rFonts w:eastAsia="Times New Roman" w:cstheme="minorHAnsi"/>
                <w:color w:val="FF0000"/>
              </w:rPr>
              <w:t>Additional local objective</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177D0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177D0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177D0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177D0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177D0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0466B7" w:rsidRPr="00557115" w:rsidRDefault="000466B7" w:rsidP="00177D01">
            <w:pPr>
              <w:spacing w:after="0" w:line="240" w:lineRule="auto"/>
              <w:jc w:val="center"/>
              <w:rPr>
                <w:rFonts w:eastAsia="Times New Roman" w:cstheme="minorHAnsi"/>
                <w:color w:val="FF0000"/>
              </w:rPr>
            </w:pPr>
          </w:p>
        </w:tc>
      </w:tr>
    </w:tbl>
    <w:p w:rsidR="00DE77B2" w:rsidRPr="00557115" w:rsidRDefault="00DE77B2" w:rsidP="00060969">
      <w:pPr>
        <w:rPr>
          <w:rFonts w:cstheme="minorHAnsi"/>
          <w:b/>
          <w:color w:val="0000FF"/>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9A3B50">
        <w:trPr>
          <w:trHeight w:val="377"/>
        </w:trPr>
        <w:tc>
          <w:tcPr>
            <w:tcW w:w="7238" w:type="dxa"/>
          </w:tcPr>
          <w:p w:rsidR="00060969" w:rsidRPr="00B53E0D" w:rsidRDefault="00060969" w:rsidP="002253AC">
            <w:pPr>
              <w:rPr>
                <w:rFonts w:cstheme="minorHAnsi"/>
                <w:b/>
                <w:sz w:val="24"/>
                <w:szCs w:val="24"/>
              </w:rPr>
            </w:pPr>
            <w:r w:rsidRPr="00B53E0D">
              <w:rPr>
                <w:rFonts w:cstheme="minorHAnsi"/>
                <w:b/>
                <w:sz w:val="24"/>
                <w:szCs w:val="24"/>
              </w:rPr>
              <w:t>Outcome Objective(s)</w:t>
            </w:r>
          </w:p>
        </w:tc>
        <w:tc>
          <w:tcPr>
            <w:tcW w:w="2320" w:type="dxa"/>
          </w:tcPr>
          <w:p w:rsidR="00060969" w:rsidRPr="00B53E0D" w:rsidRDefault="00060969" w:rsidP="002253AC">
            <w:pPr>
              <w:rPr>
                <w:rFonts w:cstheme="minorHAnsi"/>
                <w:b/>
                <w:sz w:val="24"/>
                <w:szCs w:val="24"/>
              </w:rPr>
            </w:pPr>
            <w:r w:rsidRPr="00B53E0D">
              <w:rPr>
                <w:rFonts w:cstheme="minorHAnsi"/>
                <w:b/>
                <w:sz w:val="24"/>
                <w:szCs w:val="24"/>
              </w:rPr>
              <w:t>Responsible for implementation</w:t>
            </w:r>
          </w:p>
        </w:tc>
      </w:tr>
      <w:tr w:rsidR="00392671" w:rsidRPr="00557115" w:rsidTr="009A3B50">
        <w:trPr>
          <w:trHeight w:val="1097"/>
        </w:trPr>
        <w:tc>
          <w:tcPr>
            <w:tcW w:w="7238" w:type="dxa"/>
          </w:tcPr>
          <w:p w:rsidR="00392671" w:rsidRPr="00C92635" w:rsidRDefault="00392671" w:rsidP="002253AC">
            <w:pPr>
              <w:rPr>
                <w:rFonts w:cstheme="minorHAnsi"/>
              </w:rPr>
            </w:pPr>
            <w:r w:rsidRPr="00C92635">
              <w:rPr>
                <w:rFonts w:cstheme="minorHAnsi"/>
                <w:b/>
                <w:color w:val="FF0000"/>
              </w:rPr>
              <w:t>Process Objective 1:</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2:</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3:</w:t>
            </w:r>
            <w:r w:rsidRPr="00C92635">
              <w:rPr>
                <w:rFonts w:cstheme="minorHAnsi"/>
              </w:rPr>
              <w:t xml:space="preserve"> </w:t>
            </w:r>
          </w:p>
          <w:p w:rsidR="00392671" w:rsidRPr="00557115" w:rsidRDefault="00392671" w:rsidP="00392671">
            <w:pPr>
              <w:rPr>
                <w:rFonts w:cstheme="minorHAnsi"/>
                <w:sz w:val="20"/>
                <w:szCs w:val="20"/>
              </w:rPr>
            </w:pPr>
            <w:r w:rsidRPr="00C92635">
              <w:rPr>
                <w:rFonts w:cstheme="minorHAnsi"/>
                <w:b/>
                <w:color w:val="FF0000"/>
              </w:rPr>
              <w:t>Process Objective 4:</w:t>
            </w:r>
          </w:p>
        </w:tc>
        <w:tc>
          <w:tcPr>
            <w:tcW w:w="2320" w:type="dxa"/>
          </w:tcPr>
          <w:p w:rsidR="00392671" w:rsidRPr="00557115" w:rsidRDefault="00392671" w:rsidP="002253AC">
            <w:pPr>
              <w:rPr>
                <w:rFonts w:cstheme="minorHAnsi"/>
                <w:b/>
              </w:rPr>
            </w:pPr>
          </w:p>
        </w:tc>
      </w:tr>
    </w:tbl>
    <w:p w:rsidR="009A3B50" w:rsidRPr="00557115" w:rsidRDefault="009A3B50" w:rsidP="00060969">
      <w:pPr>
        <w:rPr>
          <w:rFonts w:cstheme="minorHAnsi"/>
          <w:b/>
          <w:color w:val="0000FF"/>
        </w:rPr>
      </w:pPr>
    </w:p>
    <w:tbl>
      <w:tblPr>
        <w:tblStyle w:val="TableGrid"/>
        <w:tblW w:w="0" w:type="auto"/>
        <w:tblInd w:w="18" w:type="dxa"/>
        <w:tblLook w:val="04A0" w:firstRow="1" w:lastRow="0" w:firstColumn="1" w:lastColumn="0" w:noHBand="0" w:noVBand="1"/>
      </w:tblPr>
      <w:tblGrid>
        <w:gridCol w:w="9558"/>
      </w:tblGrid>
      <w:tr w:rsidR="00060969" w:rsidRPr="00557115" w:rsidTr="009A3B50">
        <w:trPr>
          <w:trHeight w:val="1097"/>
        </w:trPr>
        <w:tc>
          <w:tcPr>
            <w:tcW w:w="9558" w:type="dxa"/>
          </w:tcPr>
          <w:p w:rsidR="00060969" w:rsidRPr="00B53E0D" w:rsidRDefault="00060969" w:rsidP="002253AC">
            <w:pPr>
              <w:rPr>
                <w:rFonts w:cstheme="minorHAnsi"/>
                <w:b/>
                <w:sz w:val="24"/>
                <w:szCs w:val="24"/>
              </w:rPr>
            </w:pPr>
            <w:r w:rsidRPr="00B53E0D">
              <w:rPr>
                <w:rFonts w:cstheme="minorHAnsi"/>
                <w:b/>
                <w:sz w:val="24"/>
                <w:szCs w:val="24"/>
              </w:rPr>
              <w:lastRenderedPageBreak/>
              <w:t xml:space="preserve">Capacity Building </w:t>
            </w:r>
            <w:r w:rsidR="00E44023">
              <w:rPr>
                <w:rFonts w:cstheme="minorHAnsi"/>
                <w:b/>
                <w:sz w:val="24"/>
                <w:szCs w:val="24"/>
              </w:rPr>
              <w:t xml:space="preserve">Activities </w:t>
            </w:r>
            <w:r w:rsidRPr="00B53E0D">
              <w:rPr>
                <w:rFonts w:cstheme="minorHAnsi"/>
                <w:b/>
                <w:sz w:val="24"/>
                <w:szCs w:val="24"/>
              </w:rPr>
              <w:t>Planned for Prevention with Positives:</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8" w:type="dxa"/>
        <w:tblLook w:val="04A0" w:firstRow="1" w:lastRow="0" w:firstColumn="1" w:lastColumn="0" w:noHBand="0" w:noVBand="1"/>
      </w:tblPr>
      <w:tblGrid>
        <w:gridCol w:w="2700"/>
        <w:gridCol w:w="2700"/>
        <w:gridCol w:w="2070"/>
        <w:gridCol w:w="2088"/>
      </w:tblGrid>
      <w:tr w:rsidR="00060969" w:rsidRPr="00557115" w:rsidTr="009A3B50">
        <w:tc>
          <w:tcPr>
            <w:tcW w:w="2700" w:type="dxa"/>
          </w:tcPr>
          <w:p w:rsidR="00060969" w:rsidRPr="00B53E0D" w:rsidRDefault="00060969" w:rsidP="002253AC">
            <w:pPr>
              <w:rPr>
                <w:rFonts w:cstheme="minorHAnsi"/>
                <w:b/>
                <w:sz w:val="24"/>
                <w:szCs w:val="24"/>
              </w:rPr>
            </w:pPr>
            <w:r w:rsidRPr="00B53E0D">
              <w:rPr>
                <w:rFonts w:cstheme="minorHAnsi"/>
                <w:b/>
                <w:sz w:val="24"/>
                <w:szCs w:val="24"/>
              </w:rPr>
              <w:t>Monitoring and Evaluation question</w:t>
            </w:r>
          </w:p>
        </w:tc>
        <w:tc>
          <w:tcPr>
            <w:tcW w:w="2700" w:type="dxa"/>
          </w:tcPr>
          <w:p w:rsidR="00060969" w:rsidRPr="00B53E0D" w:rsidRDefault="00060969" w:rsidP="002253AC">
            <w:pPr>
              <w:rPr>
                <w:rFonts w:cstheme="minorHAnsi"/>
                <w:b/>
                <w:sz w:val="24"/>
                <w:szCs w:val="24"/>
              </w:rPr>
            </w:pPr>
            <w:r w:rsidRPr="00B53E0D">
              <w:rPr>
                <w:rFonts w:cstheme="minorHAnsi"/>
                <w:b/>
                <w:sz w:val="24"/>
                <w:szCs w:val="24"/>
              </w:rPr>
              <w:t>Indicator(s)/Measure(s)</w:t>
            </w:r>
          </w:p>
        </w:tc>
        <w:tc>
          <w:tcPr>
            <w:tcW w:w="2070" w:type="dxa"/>
          </w:tcPr>
          <w:p w:rsidR="00060969" w:rsidRPr="00B53E0D" w:rsidRDefault="00060969" w:rsidP="002253AC">
            <w:pPr>
              <w:rPr>
                <w:rFonts w:cstheme="minorHAnsi"/>
                <w:b/>
                <w:sz w:val="24"/>
                <w:szCs w:val="24"/>
              </w:rPr>
            </w:pPr>
            <w:r w:rsidRPr="00B53E0D">
              <w:rPr>
                <w:rFonts w:cstheme="minorHAnsi"/>
                <w:b/>
                <w:sz w:val="24"/>
                <w:szCs w:val="24"/>
              </w:rPr>
              <w:t>Data Source</w:t>
            </w:r>
          </w:p>
        </w:tc>
        <w:tc>
          <w:tcPr>
            <w:tcW w:w="2088" w:type="dxa"/>
          </w:tcPr>
          <w:p w:rsidR="00060969" w:rsidRPr="00B53E0D" w:rsidRDefault="00060969" w:rsidP="002253AC">
            <w:pPr>
              <w:rPr>
                <w:rFonts w:cstheme="minorHAnsi"/>
                <w:b/>
                <w:sz w:val="24"/>
                <w:szCs w:val="24"/>
              </w:rPr>
            </w:pPr>
            <w:r w:rsidRPr="00B53E0D">
              <w:rPr>
                <w:rFonts w:cstheme="minorHAnsi"/>
                <w:b/>
                <w:sz w:val="24"/>
                <w:szCs w:val="24"/>
              </w:rPr>
              <w:t>Timeline</w:t>
            </w:r>
          </w:p>
        </w:tc>
      </w:tr>
      <w:tr w:rsidR="00060969" w:rsidRPr="00557115" w:rsidTr="009A3B50">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9A3B50">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392671" w:rsidRPr="00557115" w:rsidRDefault="00392671" w:rsidP="00060969">
      <w:pPr>
        <w:spacing w:after="0" w:line="240" w:lineRule="auto"/>
        <w:rPr>
          <w:rFonts w:cstheme="minorHAnsi"/>
          <w:b/>
          <w:color w:val="FF0000"/>
        </w:rPr>
      </w:pPr>
    </w:p>
    <w:p w:rsidR="00C92635" w:rsidRPr="00557115" w:rsidRDefault="00C92635" w:rsidP="00060969">
      <w:pPr>
        <w:spacing w:after="0" w:line="240" w:lineRule="auto"/>
        <w:rPr>
          <w:rFonts w:cstheme="minorHAnsi"/>
          <w:b/>
          <w:color w:val="FF0000"/>
        </w:rPr>
      </w:pPr>
    </w:p>
    <w:p w:rsidR="00060969" w:rsidRDefault="00060969" w:rsidP="00060969">
      <w:pPr>
        <w:spacing w:after="0" w:line="240" w:lineRule="auto"/>
        <w:rPr>
          <w:rFonts w:cstheme="minorHAnsi"/>
          <w:b/>
          <w:bCs/>
          <w:sz w:val="28"/>
          <w:szCs w:val="28"/>
        </w:rPr>
      </w:pPr>
      <w:r w:rsidRPr="00557115">
        <w:rPr>
          <w:rFonts w:cstheme="minorHAnsi"/>
          <w:b/>
          <w:color w:val="FF0000"/>
        </w:rPr>
        <w:t>Required Component:</w:t>
      </w:r>
      <w:r w:rsidRPr="00557115">
        <w:rPr>
          <w:rFonts w:cstheme="minorHAnsi"/>
          <w:b/>
        </w:rPr>
        <w:t xml:space="preserve"> </w:t>
      </w:r>
      <w:r w:rsidRPr="00557115">
        <w:rPr>
          <w:rFonts w:cstheme="minorHAnsi"/>
          <w:b/>
          <w:bCs/>
          <w:sz w:val="28"/>
          <w:szCs w:val="28"/>
        </w:rPr>
        <w:t>Condom Distribution</w:t>
      </w:r>
    </w:p>
    <w:p w:rsidR="00DE77B2" w:rsidRPr="00557115" w:rsidRDefault="00DE77B2" w:rsidP="00060969">
      <w:pPr>
        <w:spacing w:after="0" w:line="240" w:lineRule="auto"/>
        <w:rPr>
          <w:rFonts w:cstheme="minorHAnsi"/>
          <w:b/>
          <w:bCs/>
          <w:sz w:val="28"/>
          <w:szCs w:val="28"/>
        </w:rPr>
      </w:pPr>
    </w:p>
    <w:tbl>
      <w:tblPr>
        <w:tblStyle w:val="TableGrid"/>
        <w:tblW w:w="0" w:type="auto"/>
        <w:tblInd w:w="18" w:type="dxa"/>
        <w:tblLook w:val="04A0" w:firstRow="1" w:lastRow="0" w:firstColumn="1" w:lastColumn="0" w:noHBand="0" w:noVBand="1"/>
      </w:tblPr>
      <w:tblGrid>
        <w:gridCol w:w="9558"/>
      </w:tblGrid>
      <w:tr w:rsidR="00060969" w:rsidRPr="00557115" w:rsidTr="00256171">
        <w:trPr>
          <w:trHeight w:val="1097"/>
        </w:trPr>
        <w:tc>
          <w:tcPr>
            <w:tcW w:w="9558" w:type="dxa"/>
          </w:tcPr>
          <w:p w:rsidR="00060969" w:rsidRPr="00B53E0D" w:rsidRDefault="00060969" w:rsidP="002253AC">
            <w:pPr>
              <w:rPr>
                <w:rFonts w:cstheme="minorHAnsi"/>
                <w:b/>
                <w:sz w:val="24"/>
                <w:szCs w:val="24"/>
              </w:rPr>
            </w:pPr>
            <w:r w:rsidRPr="00B53E0D">
              <w:rPr>
                <w:rFonts w:cstheme="minorHAnsi"/>
                <w:b/>
                <w:sz w:val="24"/>
                <w:szCs w:val="24"/>
              </w:rPr>
              <w:t>Required Elements for Condom Distribution:</w:t>
            </w:r>
          </w:p>
          <w:p w:rsidR="00060969" w:rsidRPr="00557115" w:rsidRDefault="00060969" w:rsidP="00060969">
            <w:pPr>
              <w:pStyle w:val="ListParagraph"/>
              <w:numPr>
                <w:ilvl w:val="0"/>
                <w:numId w:val="8"/>
              </w:numPr>
              <w:rPr>
                <w:rFonts w:cstheme="minorHAnsi"/>
                <w:sz w:val="24"/>
                <w:szCs w:val="24"/>
              </w:rPr>
            </w:pPr>
            <w:r w:rsidRPr="00557115">
              <w:rPr>
                <w:rFonts w:cstheme="minorHAnsi"/>
                <w:sz w:val="24"/>
                <w:szCs w:val="24"/>
              </w:rPr>
              <w:t>Conduct condom distribution to target HIV-positive persons and persons at highest risk of acquiring HIV infection.</w:t>
            </w:r>
          </w:p>
        </w:tc>
      </w:tr>
    </w:tbl>
    <w:p w:rsidR="000B0B56" w:rsidRPr="00557115" w:rsidRDefault="000B0B56"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557115" w:rsidTr="00256171">
        <w:trPr>
          <w:trHeight w:val="1142"/>
        </w:trPr>
        <w:tc>
          <w:tcPr>
            <w:tcW w:w="9558" w:type="dxa"/>
          </w:tcPr>
          <w:p w:rsidR="00060969" w:rsidRPr="00B53E0D" w:rsidRDefault="00060969" w:rsidP="002253AC">
            <w:pPr>
              <w:rPr>
                <w:rFonts w:cstheme="minorHAnsi"/>
                <w:sz w:val="24"/>
                <w:szCs w:val="24"/>
              </w:rPr>
            </w:pPr>
            <w:r w:rsidRPr="00B53E0D">
              <w:rPr>
                <w:rFonts w:cstheme="minorHAnsi"/>
                <w:b/>
                <w:sz w:val="24"/>
                <w:szCs w:val="24"/>
              </w:rPr>
              <w:t>Condom Distribution Goals:</w:t>
            </w:r>
          </w:p>
          <w:p w:rsidR="00060969" w:rsidRPr="00557115" w:rsidRDefault="00060969" w:rsidP="002253AC">
            <w:pPr>
              <w:rPr>
                <w:rFonts w:cstheme="minorHAnsi"/>
              </w:rPr>
            </w:pP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DE77B2" w:rsidRPr="00557115" w:rsidTr="00256171">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77B2" w:rsidRPr="00557115" w:rsidRDefault="00DE77B2" w:rsidP="00DE77B2">
            <w:pPr>
              <w:spacing w:after="0" w:line="240" w:lineRule="auto"/>
              <w:rPr>
                <w:rFonts w:eastAsia="Times New Roman" w:cstheme="minorHAnsi"/>
                <w:b/>
                <w:color w:val="000000"/>
                <w:sz w:val="24"/>
                <w:szCs w:val="24"/>
              </w:rPr>
            </w:pPr>
            <w:r w:rsidRPr="00557115">
              <w:rPr>
                <w:rFonts w:eastAsia="Times New Roman" w:cstheme="minorHAnsi"/>
                <w:b/>
                <w:color w:val="000000"/>
                <w:sz w:val="24"/>
                <w:szCs w:val="24"/>
              </w:rPr>
              <w:t>Condom Distribution Objectives and Annual Targets</w:t>
            </w:r>
          </w:p>
        </w:tc>
      </w:tr>
      <w:tr w:rsidR="00DE77B2" w:rsidRPr="00557115" w:rsidTr="00256171">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b/>
                <w:color w:val="000000"/>
              </w:rPr>
            </w:pPr>
            <w:r w:rsidRPr="00557115">
              <w:rPr>
                <w:rFonts w:eastAsia="Times New Roman" w:cstheme="minorHAnsi"/>
                <w:b/>
                <w:color w:val="000000"/>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Targets</w:t>
            </w:r>
          </w:p>
        </w:tc>
      </w:tr>
      <w:tr w:rsidR="00DE77B2" w:rsidRPr="00557115" w:rsidTr="00256171">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Total</w:t>
            </w:r>
          </w:p>
        </w:tc>
      </w:tr>
      <w:tr w:rsidR="00177D01" w:rsidRPr="00557115" w:rsidTr="0025617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177D01" w:rsidRPr="00557115" w:rsidRDefault="00177D01" w:rsidP="003E2A59">
            <w:pPr>
              <w:spacing w:after="0" w:line="240" w:lineRule="auto"/>
              <w:rPr>
                <w:rFonts w:eastAsia="Times New Roman" w:cstheme="minorHAnsi"/>
                <w:color w:val="000000"/>
              </w:rPr>
            </w:pPr>
            <w:r>
              <w:rPr>
                <w:rFonts w:eastAsia="Times New Roman" w:cstheme="minorHAnsi"/>
                <w:color w:val="000000"/>
              </w:rPr>
              <w:t xml:space="preserve"># of condoms </w:t>
            </w:r>
            <w:r w:rsidR="00EC6B3F">
              <w:rPr>
                <w:rFonts w:eastAsia="Times New Roman" w:cstheme="minorHAnsi"/>
                <w:color w:val="000000"/>
              </w:rPr>
              <w:t xml:space="preserve">to be </w:t>
            </w:r>
            <w:r>
              <w:rPr>
                <w:rFonts w:eastAsia="Times New Roman" w:cstheme="minorHAnsi"/>
                <w:color w:val="000000"/>
              </w:rPr>
              <w:t>distributed (overall)</w:t>
            </w:r>
          </w:p>
        </w:tc>
        <w:tc>
          <w:tcPr>
            <w:tcW w:w="990" w:type="dxa"/>
            <w:tcBorders>
              <w:top w:val="nil"/>
              <w:left w:val="nil"/>
              <w:bottom w:val="single" w:sz="4" w:space="0" w:color="auto"/>
              <w:right w:val="single" w:sz="4" w:space="0" w:color="auto"/>
            </w:tcBorders>
            <w:shd w:val="clear" w:color="auto" w:fill="auto"/>
            <w:noWrap/>
            <w:vAlign w:val="bottom"/>
          </w:tcPr>
          <w:p w:rsidR="00177D01" w:rsidRPr="00557115" w:rsidRDefault="00177D01"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177D01" w:rsidRPr="00557115" w:rsidRDefault="00177D01"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177D01" w:rsidRPr="00557115" w:rsidRDefault="00177D01" w:rsidP="00DE77B2">
            <w:pPr>
              <w:spacing w:after="0" w:line="240" w:lineRule="auto"/>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177D01" w:rsidRPr="00557115" w:rsidRDefault="00177D01"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177D01" w:rsidRPr="00557115" w:rsidRDefault="00177D01"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tcPr>
          <w:p w:rsidR="00177D01" w:rsidRPr="00557115" w:rsidRDefault="00177D01" w:rsidP="00DE77B2">
            <w:pPr>
              <w:spacing w:after="0" w:line="240" w:lineRule="auto"/>
              <w:jc w:val="right"/>
              <w:rPr>
                <w:rFonts w:eastAsia="Times New Roman" w:cstheme="minorHAnsi"/>
                <w:color w:val="000000"/>
              </w:rPr>
            </w:pPr>
          </w:p>
        </w:tc>
      </w:tr>
      <w:tr w:rsidR="00DE77B2" w:rsidRPr="00557115" w:rsidTr="0025617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EC6B3F" w:rsidRDefault="00DE77B2" w:rsidP="003E2A59">
            <w:pPr>
              <w:spacing w:after="0" w:line="240" w:lineRule="auto"/>
              <w:rPr>
                <w:rFonts w:eastAsia="Times New Roman" w:cstheme="minorHAnsi"/>
                <w:color w:val="000000"/>
              </w:rPr>
            </w:pPr>
            <w:r w:rsidRPr="00EC6B3F">
              <w:rPr>
                <w:rFonts w:eastAsia="Times New Roman" w:cstheme="minorHAnsi"/>
                <w:color w:val="000000"/>
              </w:rPr>
              <w:t xml:space="preserve"># of condoms </w:t>
            </w:r>
            <w:r w:rsidR="00EC6B3F" w:rsidRPr="00EC6B3F">
              <w:rPr>
                <w:rFonts w:eastAsia="Times New Roman" w:cstheme="minorHAnsi"/>
                <w:color w:val="000000"/>
              </w:rPr>
              <w:t xml:space="preserve">to be </w:t>
            </w:r>
            <w:r w:rsidRPr="00EC6B3F">
              <w:rPr>
                <w:rFonts w:eastAsia="Times New Roman" w:cstheme="minorHAnsi"/>
                <w:color w:val="000000"/>
              </w:rPr>
              <w:t>distributed targeted to HIV</w:t>
            </w:r>
            <w:r w:rsidR="003E2A59" w:rsidRPr="00EC6B3F">
              <w:rPr>
                <w:rFonts w:eastAsia="Times New Roman" w:cstheme="minorHAnsi"/>
                <w:color w:val="000000"/>
              </w:rPr>
              <w:t>-positive</w:t>
            </w:r>
            <w:r w:rsidRPr="00EC6B3F">
              <w:rPr>
                <w:rFonts w:eastAsia="Times New Roman" w:cstheme="minorHAnsi"/>
                <w:color w:val="000000"/>
              </w:rPr>
              <w:t xml:space="preserve"> individuals</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r>
      <w:tr w:rsidR="00DE77B2" w:rsidRPr="00557115" w:rsidTr="00030668">
        <w:trPr>
          <w:trHeight w:val="863"/>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EC6B3F" w:rsidRDefault="00DE77B2" w:rsidP="00DE77B2">
            <w:pPr>
              <w:spacing w:after="0" w:line="240" w:lineRule="auto"/>
              <w:rPr>
                <w:rFonts w:eastAsia="Times New Roman" w:cstheme="minorHAnsi"/>
                <w:color w:val="000000"/>
              </w:rPr>
            </w:pPr>
            <w:r w:rsidRPr="00EC6B3F">
              <w:rPr>
                <w:rFonts w:eastAsia="Times New Roman" w:cstheme="minorHAnsi"/>
                <w:color w:val="000000"/>
              </w:rPr>
              <w:t xml:space="preserve"># of condoms </w:t>
            </w:r>
            <w:r w:rsidR="00EC6B3F" w:rsidRPr="00EC6B3F">
              <w:rPr>
                <w:rFonts w:eastAsia="Times New Roman" w:cstheme="minorHAnsi"/>
                <w:color w:val="000000"/>
              </w:rPr>
              <w:t xml:space="preserve">to be </w:t>
            </w:r>
            <w:r w:rsidRPr="00EC6B3F">
              <w:rPr>
                <w:rFonts w:eastAsia="Times New Roman" w:cstheme="minorHAnsi"/>
                <w:color w:val="000000"/>
              </w:rPr>
              <w:t>distributed  targeted to high-risk negatives/HIV unknown status</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r>
      <w:tr w:rsidR="00DE77B2" w:rsidRPr="00557115" w:rsidTr="0025617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r w:rsidR="00DE77B2" w:rsidRPr="00557115" w:rsidTr="0025617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bl>
    <w:p w:rsidR="00DE77B2" w:rsidRPr="00557115" w:rsidRDefault="00DE77B2" w:rsidP="00060969">
      <w:pPr>
        <w:rPr>
          <w:rFonts w:cstheme="minorHAnsi"/>
          <w:b/>
          <w:color w:val="0000FF"/>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C92635">
        <w:trPr>
          <w:trHeight w:val="377"/>
        </w:trPr>
        <w:tc>
          <w:tcPr>
            <w:tcW w:w="7238" w:type="dxa"/>
          </w:tcPr>
          <w:p w:rsidR="00060969" w:rsidRPr="00B53E0D" w:rsidRDefault="00060969" w:rsidP="002253AC">
            <w:pPr>
              <w:rPr>
                <w:rFonts w:cstheme="minorHAnsi"/>
                <w:b/>
                <w:sz w:val="24"/>
                <w:szCs w:val="24"/>
              </w:rPr>
            </w:pPr>
            <w:r w:rsidRPr="00B53E0D">
              <w:rPr>
                <w:rFonts w:cstheme="minorHAnsi"/>
                <w:b/>
                <w:sz w:val="24"/>
                <w:szCs w:val="24"/>
              </w:rPr>
              <w:lastRenderedPageBreak/>
              <w:t>Outcome Objective(s)</w:t>
            </w:r>
          </w:p>
        </w:tc>
        <w:tc>
          <w:tcPr>
            <w:tcW w:w="2320" w:type="dxa"/>
          </w:tcPr>
          <w:p w:rsidR="00060969" w:rsidRPr="00B53E0D" w:rsidRDefault="00060969" w:rsidP="002253AC">
            <w:pPr>
              <w:rPr>
                <w:rFonts w:cstheme="minorHAnsi"/>
                <w:b/>
                <w:sz w:val="24"/>
                <w:szCs w:val="24"/>
              </w:rPr>
            </w:pPr>
            <w:r w:rsidRPr="00B53E0D">
              <w:rPr>
                <w:rFonts w:cstheme="minorHAnsi"/>
                <w:b/>
                <w:sz w:val="24"/>
                <w:szCs w:val="24"/>
              </w:rPr>
              <w:t>Responsible for implementation</w:t>
            </w:r>
          </w:p>
        </w:tc>
      </w:tr>
      <w:tr w:rsidR="00392671" w:rsidRPr="00557115" w:rsidTr="00C92635">
        <w:trPr>
          <w:trHeight w:val="1097"/>
        </w:trPr>
        <w:tc>
          <w:tcPr>
            <w:tcW w:w="7238" w:type="dxa"/>
          </w:tcPr>
          <w:p w:rsidR="00392671" w:rsidRPr="00C92635" w:rsidRDefault="00392671" w:rsidP="002253AC">
            <w:pPr>
              <w:rPr>
                <w:rFonts w:cstheme="minorHAnsi"/>
              </w:rPr>
            </w:pPr>
            <w:r w:rsidRPr="00C92635">
              <w:rPr>
                <w:rFonts w:cstheme="minorHAnsi"/>
                <w:b/>
                <w:color w:val="FF0000"/>
              </w:rPr>
              <w:t>Process Objective 1:</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2:</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3:</w:t>
            </w:r>
            <w:r w:rsidRPr="00C92635">
              <w:rPr>
                <w:rFonts w:cstheme="minorHAnsi"/>
              </w:rPr>
              <w:t xml:space="preserve"> </w:t>
            </w:r>
          </w:p>
          <w:p w:rsidR="00392671" w:rsidRPr="00557115" w:rsidRDefault="00392671" w:rsidP="00392671">
            <w:pPr>
              <w:rPr>
                <w:rFonts w:cstheme="minorHAnsi"/>
                <w:sz w:val="20"/>
                <w:szCs w:val="20"/>
              </w:rPr>
            </w:pPr>
            <w:r w:rsidRPr="00C92635">
              <w:rPr>
                <w:rFonts w:cstheme="minorHAnsi"/>
                <w:b/>
                <w:color w:val="FF0000"/>
              </w:rPr>
              <w:t>Process Objective 4:</w:t>
            </w:r>
          </w:p>
        </w:tc>
        <w:tc>
          <w:tcPr>
            <w:tcW w:w="2320" w:type="dxa"/>
          </w:tcPr>
          <w:p w:rsidR="00392671" w:rsidRPr="00557115" w:rsidRDefault="00392671" w:rsidP="002253AC">
            <w:pPr>
              <w:rPr>
                <w:rFonts w:cstheme="minorHAnsi"/>
                <w:b/>
              </w:rPr>
            </w:pPr>
          </w:p>
        </w:tc>
      </w:tr>
    </w:tbl>
    <w:p w:rsidR="009A3B50" w:rsidRPr="00557115" w:rsidRDefault="009A3B50" w:rsidP="00060969">
      <w:pPr>
        <w:rPr>
          <w:rFonts w:cstheme="minorHAnsi"/>
          <w:b/>
          <w:color w:val="0000FF"/>
        </w:rPr>
      </w:pPr>
    </w:p>
    <w:tbl>
      <w:tblPr>
        <w:tblStyle w:val="TableGrid"/>
        <w:tblW w:w="0" w:type="auto"/>
        <w:tblInd w:w="18" w:type="dxa"/>
        <w:tblLook w:val="04A0" w:firstRow="1" w:lastRow="0" w:firstColumn="1" w:lastColumn="0" w:noHBand="0" w:noVBand="1"/>
      </w:tblPr>
      <w:tblGrid>
        <w:gridCol w:w="9558"/>
      </w:tblGrid>
      <w:tr w:rsidR="00060969" w:rsidRPr="00557115" w:rsidTr="00C92635">
        <w:trPr>
          <w:trHeight w:val="1097"/>
        </w:trPr>
        <w:tc>
          <w:tcPr>
            <w:tcW w:w="9558" w:type="dxa"/>
          </w:tcPr>
          <w:p w:rsidR="00060969" w:rsidRPr="00B53E0D" w:rsidRDefault="00060969" w:rsidP="002253AC">
            <w:pPr>
              <w:rPr>
                <w:rFonts w:cstheme="minorHAnsi"/>
                <w:b/>
                <w:sz w:val="24"/>
                <w:szCs w:val="24"/>
              </w:rPr>
            </w:pPr>
            <w:r w:rsidRPr="00B53E0D">
              <w:rPr>
                <w:rFonts w:cstheme="minorHAnsi"/>
                <w:b/>
                <w:sz w:val="24"/>
                <w:szCs w:val="24"/>
              </w:rPr>
              <w:t xml:space="preserve">Capacity Building </w:t>
            </w:r>
            <w:r w:rsidR="00177D01">
              <w:rPr>
                <w:rFonts w:cstheme="minorHAnsi"/>
                <w:b/>
                <w:sz w:val="24"/>
                <w:szCs w:val="24"/>
              </w:rPr>
              <w:t xml:space="preserve">Activities </w:t>
            </w:r>
            <w:r w:rsidRPr="00B53E0D">
              <w:rPr>
                <w:rFonts w:cstheme="minorHAnsi"/>
                <w:b/>
                <w:sz w:val="24"/>
                <w:szCs w:val="24"/>
              </w:rPr>
              <w:t>Planned for Condom Distribution:</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8" w:type="dxa"/>
        <w:tblLook w:val="04A0" w:firstRow="1" w:lastRow="0" w:firstColumn="1" w:lastColumn="0" w:noHBand="0" w:noVBand="1"/>
      </w:tblPr>
      <w:tblGrid>
        <w:gridCol w:w="2700"/>
        <w:gridCol w:w="2700"/>
        <w:gridCol w:w="2070"/>
        <w:gridCol w:w="2088"/>
      </w:tblGrid>
      <w:tr w:rsidR="00060969" w:rsidRPr="00557115" w:rsidTr="00C92635">
        <w:tc>
          <w:tcPr>
            <w:tcW w:w="2700" w:type="dxa"/>
          </w:tcPr>
          <w:p w:rsidR="00060969" w:rsidRPr="00B53E0D" w:rsidRDefault="00060969" w:rsidP="002253AC">
            <w:pPr>
              <w:rPr>
                <w:rFonts w:cstheme="minorHAnsi"/>
                <w:b/>
                <w:sz w:val="24"/>
                <w:szCs w:val="24"/>
              </w:rPr>
            </w:pPr>
            <w:r w:rsidRPr="00B53E0D">
              <w:rPr>
                <w:rFonts w:cstheme="minorHAnsi"/>
                <w:b/>
                <w:sz w:val="24"/>
                <w:szCs w:val="24"/>
              </w:rPr>
              <w:t>Monitoring and Evaluation question</w:t>
            </w:r>
          </w:p>
        </w:tc>
        <w:tc>
          <w:tcPr>
            <w:tcW w:w="2700" w:type="dxa"/>
          </w:tcPr>
          <w:p w:rsidR="00060969" w:rsidRPr="00B53E0D" w:rsidRDefault="00060969" w:rsidP="002253AC">
            <w:pPr>
              <w:rPr>
                <w:rFonts w:cstheme="minorHAnsi"/>
                <w:b/>
                <w:sz w:val="24"/>
                <w:szCs w:val="24"/>
              </w:rPr>
            </w:pPr>
            <w:r w:rsidRPr="00B53E0D">
              <w:rPr>
                <w:rFonts w:cstheme="minorHAnsi"/>
                <w:b/>
                <w:sz w:val="24"/>
                <w:szCs w:val="24"/>
              </w:rPr>
              <w:t>Indicator(s)/Measure(s)</w:t>
            </w:r>
          </w:p>
        </w:tc>
        <w:tc>
          <w:tcPr>
            <w:tcW w:w="2070" w:type="dxa"/>
          </w:tcPr>
          <w:p w:rsidR="00060969" w:rsidRPr="00B53E0D" w:rsidRDefault="00060969" w:rsidP="002253AC">
            <w:pPr>
              <w:rPr>
                <w:rFonts w:cstheme="minorHAnsi"/>
                <w:b/>
                <w:sz w:val="24"/>
                <w:szCs w:val="24"/>
              </w:rPr>
            </w:pPr>
            <w:r w:rsidRPr="00B53E0D">
              <w:rPr>
                <w:rFonts w:cstheme="minorHAnsi"/>
                <w:b/>
                <w:sz w:val="24"/>
                <w:szCs w:val="24"/>
              </w:rPr>
              <w:t>Data Source</w:t>
            </w:r>
          </w:p>
        </w:tc>
        <w:tc>
          <w:tcPr>
            <w:tcW w:w="2088" w:type="dxa"/>
          </w:tcPr>
          <w:p w:rsidR="00060969" w:rsidRPr="00B53E0D" w:rsidRDefault="00060969" w:rsidP="002253AC">
            <w:pPr>
              <w:rPr>
                <w:rFonts w:cstheme="minorHAnsi"/>
                <w:b/>
                <w:sz w:val="24"/>
                <w:szCs w:val="24"/>
              </w:rPr>
            </w:pPr>
            <w:r w:rsidRPr="00B53E0D">
              <w:rPr>
                <w:rFonts w:cstheme="minorHAnsi"/>
                <w:b/>
                <w:sz w:val="24"/>
                <w:szCs w:val="24"/>
              </w:rPr>
              <w:t>Timeline</w:t>
            </w:r>
          </w:p>
        </w:tc>
      </w:tr>
      <w:tr w:rsidR="00060969" w:rsidRPr="00557115" w:rsidTr="00C92635">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C92635">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C92635" w:rsidRDefault="00C92635" w:rsidP="00060969">
      <w:pPr>
        <w:spacing w:after="0" w:line="240" w:lineRule="auto"/>
        <w:rPr>
          <w:rFonts w:cstheme="minorHAnsi"/>
          <w:b/>
          <w:color w:val="0000FF"/>
        </w:rPr>
      </w:pPr>
    </w:p>
    <w:p w:rsidR="00854259" w:rsidRDefault="00854259" w:rsidP="00060969">
      <w:pPr>
        <w:spacing w:after="0" w:line="240" w:lineRule="auto"/>
        <w:rPr>
          <w:rFonts w:cstheme="minorHAnsi"/>
          <w:b/>
          <w:color w:val="FF0000"/>
        </w:rPr>
      </w:pPr>
    </w:p>
    <w:p w:rsidR="00060969" w:rsidRDefault="00060969" w:rsidP="00060969">
      <w:pPr>
        <w:spacing w:after="0" w:line="240" w:lineRule="auto"/>
        <w:rPr>
          <w:rFonts w:cstheme="minorHAnsi"/>
          <w:b/>
          <w:bCs/>
          <w:sz w:val="28"/>
          <w:szCs w:val="28"/>
        </w:rPr>
      </w:pPr>
      <w:r w:rsidRPr="00557115">
        <w:rPr>
          <w:rFonts w:cstheme="minorHAnsi"/>
          <w:b/>
          <w:color w:val="FF0000"/>
        </w:rPr>
        <w:t>Required Component:</w:t>
      </w:r>
      <w:r w:rsidRPr="00557115">
        <w:rPr>
          <w:rFonts w:cstheme="minorHAnsi"/>
          <w:b/>
        </w:rPr>
        <w:t xml:space="preserve"> </w:t>
      </w:r>
      <w:r w:rsidRPr="00557115">
        <w:rPr>
          <w:rFonts w:cstheme="minorHAnsi"/>
          <w:b/>
          <w:bCs/>
          <w:sz w:val="28"/>
          <w:szCs w:val="28"/>
        </w:rPr>
        <w:t>Policy Initiatives</w:t>
      </w:r>
    </w:p>
    <w:p w:rsidR="00DE77B2" w:rsidRPr="00557115" w:rsidRDefault="00DE77B2" w:rsidP="00060969">
      <w:pPr>
        <w:spacing w:after="0" w:line="240" w:lineRule="auto"/>
        <w:rPr>
          <w:rFonts w:cstheme="minorHAnsi"/>
          <w:b/>
          <w:bCs/>
          <w:sz w:val="28"/>
          <w:szCs w:val="28"/>
        </w:rPr>
      </w:pPr>
    </w:p>
    <w:tbl>
      <w:tblPr>
        <w:tblStyle w:val="TableGrid"/>
        <w:tblW w:w="0" w:type="auto"/>
        <w:tblInd w:w="108" w:type="dxa"/>
        <w:tblLook w:val="04A0" w:firstRow="1" w:lastRow="0" w:firstColumn="1" w:lastColumn="0" w:noHBand="0" w:noVBand="1"/>
      </w:tblPr>
      <w:tblGrid>
        <w:gridCol w:w="9468"/>
      </w:tblGrid>
      <w:tr w:rsidR="00060969" w:rsidRPr="00557115" w:rsidTr="00256171">
        <w:trPr>
          <w:trHeight w:val="1790"/>
        </w:trPr>
        <w:tc>
          <w:tcPr>
            <w:tcW w:w="9468" w:type="dxa"/>
          </w:tcPr>
          <w:p w:rsidR="00060969" w:rsidRPr="00B53E0D" w:rsidRDefault="00060969" w:rsidP="002253AC">
            <w:pPr>
              <w:rPr>
                <w:rFonts w:cstheme="minorHAnsi"/>
                <w:b/>
                <w:sz w:val="24"/>
                <w:szCs w:val="24"/>
              </w:rPr>
            </w:pPr>
            <w:r w:rsidRPr="00B53E0D">
              <w:rPr>
                <w:rFonts w:cstheme="minorHAnsi"/>
                <w:b/>
                <w:sz w:val="24"/>
                <w:szCs w:val="24"/>
              </w:rPr>
              <w:t>Required Elements for Policy Initiative Strategies:</w:t>
            </w:r>
          </w:p>
          <w:p w:rsidR="00256171" w:rsidRPr="00854259" w:rsidRDefault="00060969" w:rsidP="00256171">
            <w:pPr>
              <w:pStyle w:val="ListParagraph"/>
              <w:numPr>
                <w:ilvl w:val="0"/>
                <w:numId w:val="12"/>
              </w:numPr>
              <w:rPr>
                <w:rFonts w:cstheme="minorHAnsi"/>
              </w:rPr>
            </w:pPr>
            <w:r w:rsidRPr="00854259">
              <w:rPr>
                <w:rFonts w:cstheme="minorHAnsi"/>
              </w:rPr>
              <w:t>Support efforts to align structures, policies, and regulations in the jurisdiction with optimal HIV prevention, care, and treatment and to create an enabling environment for HIV prevention efforts. Policy efforts should aim to improve efficiency of HIV prevention efforts where applicable, and are subject to lobbying restrictions under federal law.</w:t>
            </w:r>
          </w:p>
        </w:tc>
      </w:tr>
    </w:tbl>
    <w:p w:rsidR="000B0B56" w:rsidRPr="00557115" w:rsidRDefault="000B0B56" w:rsidP="00854259">
      <w:pPr>
        <w:spacing w:after="0" w:line="240" w:lineRule="auto"/>
        <w:rPr>
          <w:rFonts w:cstheme="minorHAnsi"/>
          <w:b/>
          <w:color w:val="0000FF"/>
        </w:rPr>
      </w:pPr>
    </w:p>
    <w:p w:rsidR="000B0B56" w:rsidRPr="00557115" w:rsidRDefault="000B0B56" w:rsidP="00060969">
      <w:pPr>
        <w:spacing w:after="0" w:line="240" w:lineRule="auto"/>
        <w:ind w:left="720" w:hanging="360"/>
        <w:rPr>
          <w:rFonts w:cstheme="minorHAnsi"/>
          <w:b/>
          <w:color w:val="0000FF"/>
        </w:rPr>
      </w:pPr>
    </w:p>
    <w:tbl>
      <w:tblPr>
        <w:tblStyle w:val="TableGrid"/>
        <w:tblW w:w="0" w:type="auto"/>
        <w:tblInd w:w="108" w:type="dxa"/>
        <w:tblLook w:val="04A0" w:firstRow="1" w:lastRow="0" w:firstColumn="1" w:lastColumn="0" w:noHBand="0" w:noVBand="1"/>
      </w:tblPr>
      <w:tblGrid>
        <w:gridCol w:w="9468"/>
      </w:tblGrid>
      <w:tr w:rsidR="00060969" w:rsidRPr="00557115" w:rsidTr="002253AC">
        <w:trPr>
          <w:trHeight w:val="1142"/>
        </w:trPr>
        <w:tc>
          <w:tcPr>
            <w:tcW w:w="9468" w:type="dxa"/>
          </w:tcPr>
          <w:p w:rsidR="00060969" w:rsidRPr="00557115" w:rsidRDefault="00060969" w:rsidP="002253AC">
            <w:pPr>
              <w:rPr>
                <w:rFonts w:cstheme="minorHAnsi"/>
              </w:rPr>
            </w:pPr>
            <w:r w:rsidRPr="00B53E0D">
              <w:rPr>
                <w:rFonts w:cstheme="minorHAnsi"/>
                <w:b/>
                <w:sz w:val="24"/>
                <w:szCs w:val="24"/>
              </w:rPr>
              <w:t>Policy Initiative Goals:</w:t>
            </w:r>
          </w:p>
        </w:tc>
      </w:tr>
    </w:tbl>
    <w:p w:rsidR="00060969" w:rsidRDefault="00060969" w:rsidP="00060969">
      <w:pPr>
        <w:rPr>
          <w:rFonts w:cstheme="minorHAnsi"/>
          <w:b/>
          <w:color w:val="0000FF"/>
        </w:rPr>
      </w:pPr>
      <w:r w:rsidRPr="00557115">
        <w:rPr>
          <w:rFonts w:cstheme="minorHAnsi"/>
          <w:b/>
          <w:color w:val="0000FF"/>
        </w:rPr>
        <w:t xml:space="preserve">  </w:t>
      </w:r>
    </w:p>
    <w:p w:rsidR="00DE77B2" w:rsidRPr="0081447A" w:rsidRDefault="0081447A" w:rsidP="00060969">
      <w:pPr>
        <w:rPr>
          <w:rFonts w:cstheme="minorHAnsi"/>
        </w:rPr>
      </w:pPr>
      <w:r w:rsidRPr="00BA6B88">
        <w:rPr>
          <w:rFonts w:cstheme="minorHAnsi"/>
          <w:b/>
          <w:u w:val="single"/>
        </w:rPr>
        <w:t>Note:</w:t>
      </w:r>
      <w:r w:rsidR="003C4C81">
        <w:rPr>
          <w:rFonts w:cstheme="minorHAnsi"/>
        </w:rPr>
        <w:t xml:space="preserve">  When providing</w:t>
      </w:r>
      <w:r w:rsidRPr="0081447A">
        <w:rPr>
          <w:rFonts w:cstheme="minorHAnsi"/>
        </w:rPr>
        <w:t xml:space="preserve"> </w:t>
      </w:r>
      <w:r w:rsidR="00BA6B88">
        <w:rPr>
          <w:rFonts w:cstheme="minorHAnsi"/>
        </w:rPr>
        <w:t xml:space="preserve">the </w:t>
      </w:r>
      <w:r w:rsidRPr="0081447A">
        <w:rPr>
          <w:rFonts w:eastAsia="Times New Roman" w:cstheme="minorHAnsi"/>
        </w:rPr>
        <w:t xml:space="preserve">Policy Initiatives objectives, </w:t>
      </w:r>
      <w:r w:rsidRPr="0081447A">
        <w:rPr>
          <w:rFonts w:cstheme="minorHAnsi"/>
        </w:rPr>
        <w:t xml:space="preserve">please indicate </w:t>
      </w:r>
      <w:r w:rsidR="00840D0D">
        <w:rPr>
          <w:rFonts w:cstheme="minorHAnsi"/>
        </w:rPr>
        <w:t xml:space="preserve">at </w:t>
      </w:r>
      <w:r w:rsidRPr="0081447A">
        <w:rPr>
          <w:rFonts w:cstheme="minorHAnsi"/>
        </w:rPr>
        <w:t xml:space="preserve">what stage the jurisdiction expects to be for each of their policy initiatives for each year, using the following categories: </w:t>
      </w:r>
      <w:r w:rsidRPr="00BA6B88">
        <w:rPr>
          <w:rFonts w:cstheme="minorHAnsi"/>
          <w:i/>
        </w:rPr>
        <w:t xml:space="preserve"> Identification</w:t>
      </w:r>
      <w:r w:rsidRPr="0081447A">
        <w:rPr>
          <w:rFonts w:cstheme="minorHAnsi"/>
        </w:rPr>
        <w:t xml:space="preserve"> (i.e., Identification/recognition of need, review of existing policies); </w:t>
      </w:r>
      <w:r w:rsidRPr="00BA6B88">
        <w:rPr>
          <w:rFonts w:cstheme="minorHAnsi"/>
          <w:i/>
        </w:rPr>
        <w:t xml:space="preserve">Planning </w:t>
      </w:r>
      <w:r w:rsidRPr="0081447A">
        <w:rPr>
          <w:rFonts w:cstheme="minorHAnsi"/>
        </w:rPr>
        <w:t xml:space="preserve">(i.e., policy formulation/preparation/development); </w:t>
      </w:r>
      <w:r w:rsidRPr="00BA6B88">
        <w:rPr>
          <w:rFonts w:cstheme="minorHAnsi"/>
          <w:i/>
        </w:rPr>
        <w:t>Implementation</w:t>
      </w:r>
      <w:r w:rsidRPr="0081447A">
        <w:rPr>
          <w:rFonts w:cstheme="minorHAnsi"/>
        </w:rPr>
        <w:t xml:space="preserve">; or </w:t>
      </w:r>
      <w:r w:rsidRPr="00BA6B88">
        <w:rPr>
          <w:rFonts w:cstheme="minorHAnsi"/>
          <w:i/>
        </w:rPr>
        <w:t>Evaluation</w:t>
      </w:r>
      <w:r w:rsidRPr="0081447A">
        <w:rPr>
          <w:rFonts w:cstheme="minorHAnsi"/>
        </w:rPr>
        <w:t xml:space="preserve">. </w:t>
      </w:r>
    </w:p>
    <w:tbl>
      <w:tblPr>
        <w:tblStyle w:val="TableGrid"/>
        <w:tblW w:w="0" w:type="auto"/>
        <w:tblInd w:w="108" w:type="dxa"/>
        <w:tblLook w:val="04A0" w:firstRow="1" w:lastRow="0" w:firstColumn="1" w:lastColumn="0" w:noHBand="0" w:noVBand="1"/>
      </w:tblPr>
      <w:tblGrid>
        <w:gridCol w:w="7148"/>
        <w:gridCol w:w="2320"/>
      </w:tblGrid>
      <w:tr w:rsidR="00060969" w:rsidRPr="00557115" w:rsidTr="002253AC">
        <w:trPr>
          <w:trHeight w:val="377"/>
        </w:trPr>
        <w:tc>
          <w:tcPr>
            <w:tcW w:w="7148" w:type="dxa"/>
          </w:tcPr>
          <w:p w:rsidR="00060969" w:rsidRPr="00B53E0D" w:rsidRDefault="00060969" w:rsidP="002253AC">
            <w:pPr>
              <w:rPr>
                <w:rFonts w:cstheme="minorHAnsi"/>
                <w:b/>
                <w:sz w:val="24"/>
                <w:szCs w:val="24"/>
              </w:rPr>
            </w:pPr>
            <w:r w:rsidRPr="00B53E0D">
              <w:rPr>
                <w:rFonts w:cstheme="minorHAnsi"/>
                <w:b/>
                <w:sz w:val="24"/>
                <w:szCs w:val="24"/>
              </w:rPr>
              <w:t>Outcome Objective(s)</w:t>
            </w:r>
          </w:p>
        </w:tc>
        <w:tc>
          <w:tcPr>
            <w:tcW w:w="2320" w:type="dxa"/>
          </w:tcPr>
          <w:p w:rsidR="00060969" w:rsidRPr="00B53E0D" w:rsidRDefault="00060969" w:rsidP="002253AC">
            <w:pPr>
              <w:rPr>
                <w:rFonts w:cstheme="minorHAnsi"/>
                <w:b/>
                <w:sz w:val="24"/>
                <w:szCs w:val="24"/>
              </w:rPr>
            </w:pPr>
            <w:r w:rsidRPr="00B53E0D">
              <w:rPr>
                <w:rFonts w:cstheme="minorHAnsi"/>
                <w:b/>
                <w:sz w:val="24"/>
                <w:szCs w:val="24"/>
              </w:rPr>
              <w:t>Responsible for implementation</w:t>
            </w:r>
          </w:p>
        </w:tc>
      </w:tr>
      <w:tr w:rsidR="00392671" w:rsidRPr="00557115" w:rsidTr="00392671">
        <w:trPr>
          <w:trHeight w:val="1097"/>
        </w:trPr>
        <w:tc>
          <w:tcPr>
            <w:tcW w:w="7148" w:type="dxa"/>
          </w:tcPr>
          <w:p w:rsidR="00392671" w:rsidRPr="00C92635" w:rsidRDefault="00392671" w:rsidP="002253AC">
            <w:pPr>
              <w:rPr>
                <w:rFonts w:cstheme="minorHAnsi"/>
              </w:rPr>
            </w:pPr>
            <w:r w:rsidRPr="00C92635">
              <w:rPr>
                <w:rFonts w:cstheme="minorHAnsi"/>
                <w:b/>
                <w:color w:val="FF0000"/>
              </w:rPr>
              <w:lastRenderedPageBreak/>
              <w:t>Process Objective 1:</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2:</w:t>
            </w:r>
            <w:r w:rsidRPr="00C92635">
              <w:rPr>
                <w:rFonts w:cstheme="minorHAnsi"/>
              </w:rPr>
              <w:t xml:space="preserve"> </w:t>
            </w:r>
          </w:p>
          <w:p w:rsidR="00392671" w:rsidRPr="00C92635" w:rsidRDefault="00392671" w:rsidP="00392671">
            <w:pPr>
              <w:rPr>
                <w:rFonts w:cstheme="minorHAnsi"/>
              </w:rPr>
            </w:pPr>
            <w:r w:rsidRPr="00C92635">
              <w:rPr>
                <w:rFonts w:cstheme="minorHAnsi"/>
                <w:b/>
                <w:color w:val="FF0000"/>
              </w:rPr>
              <w:t>Process Objective 3:</w:t>
            </w:r>
            <w:r w:rsidRPr="00C92635">
              <w:rPr>
                <w:rFonts w:cstheme="minorHAnsi"/>
              </w:rPr>
              <w:t xml:space="preserve"> </w:t>
            </w:r>
          </w:p>
          <w:p w:rsidR="00392671" w:rsidRPr="00557115" w:rsidRDefault="00392671" w:rsidP="00392671">
            <w:pPr>
              <w:rPr>
                <w:rFonts w:cstheme="minorHAnsi"/>
                <w:sz w:val="20"/>
                <w:szCs w:val="20"/>
              </w:rPr>
            </w:pPr>
            <w:r w:rsidRPr="00C92635">
              <w:rPr>
                <w:rFonts w:cstheme="minorHAnsi"/>
                <w:b/>
                <w:color w:val="FF0000"/>
              </w:rPr>
              <w:t>Process Objective 4:</w:t>
            </w:r>
          </w:p>
        </w:tc>
        <w:tc>
          <w:tcPr>
            <w:tcW w:w="2320" w:type="dxa"/>
          </w:tcPr>
          <w:p w:rsidR="00392671" w:rsidRPr="00557115" w:rsidRDefault="00392671" w:rsidP="002253AC">
            <w:pPr>
              <w:rPr>
                <w:rFonts w:cstheme="minorHAnsi"/>
                <w:b/>
              </w:rPr>
            </w:pPr>
          </w:p>
        </w:tc>
      </w:tr>
    </w:tbl>
    <w:p w:rsidR="00336E64" w:rsidRPr="00557115" w:rsidRDefault="00336E64" w:rsidP="00060969">
      <w:pPr>
        <w:rPr>
          <w:rFonts w:cstheme="minorHAnsi"/>
          <w:b/>
          <w:color w:val="0000FF"/>
        </w:rPr>
      </w:pPr>
    </w:p>
    <w:tbl>
      <w:tblPr>
        <w:tblStyle w:val="TableGrid"/>
        <w:tblW w:w="0" w:type="auto"/>
        <w:tblInd w:w="108" w:type="dxa"/>
        <w:tblLook w:val="04A0" w:firstRow="1" w:lastRow="0" w:firstColumn="1" w:lastColumn="0" w:noHBand="0" w:noVBand="1"/>
      </w:tblPr>
      <w:tblGrid>
        <w:gridCol w:w="9468"/>
      </w:tblGrid>
      <w:tr w:rsidR="00060969" w:rsidRPr="00557115" w:rsidTr="002253AC">
        <w:trPr>
          <w:trHeight w:val="1097"/>
        </w:trPr>
        <w:tc>
          <w:tcPr>
            <w:tcW w:w="9468" w:type="dxa"/>
          </w:tcPr>
          <w:p w:rsidR="00060969" w:rsidRPr="00031402" w:rsidRDefault="00060969" w:rsidP="002253AC">
            <w:pPr>
              <w:rPr>
                <w:rFonts w:cstheme="minorHAnsi"/>
                <w:b/>
                <w:sz w:val="24"/>
                <w:szCs w:val="24"/>
              </w:rPr>
            </w:pPr>
            <w:r w:rsidRPr="00031402">
              <w:rPr>
                <w:rFonts w:cstheme="minorHAnsi"/>
                <w:b/>
                <w:sz w:val="24"/>
                <w:szCs w:val="24"/>
              </w:rPr>
              <w:t xml:space="preserve">Capacity Building </w:t>
            </w:r>
            <w:r w:rsidR="000466B7">
              <w:rPr>
                <w:rFonts w:cstheme="minorHAnsi"/>
                <w:b/>
                <w:sz w:val="24"/>
                <w:szCs w:val="24"/>
              </w:rPr>
              <w:t xml:space="preserve">Activities </w:t>
            </w:r>
            <w:r w:rsidRPr="00031402">
              <w:rPr>
                <w:rFonts w:cstheme="minorHAnsi"/>
                <w:b/>
                <w:sz w:val="24"/>
                <w:szCs w:val="24"/>
              </w:rPr>
              <w:t>Planned for Policy Initiative:</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2610"/>
        <w:gridCol w:w="2700"/>
        <w:gridCol w:w="2070"/>
        <w:gridCol w:w="2088"/>
      </w:tblGrid>
      <w:tr w:rsidR="00060969" w:rsidRPr="00557115" w:rsidTr="002253AC">
        <w:tc>
          <w:tcPr>
            <w:tcW w:w="2610" w:type="dxa"/>
          </w:tcPr>
          <w:p w:rsidR="00060969" w:rsidRPr="00031402" w:rsidRDefault="00060969" w:rsidP="002253AC">
            <w:pPr>
              <w:rPr>
                <w:rFonts w:cstheme="minorHAnsi"/>
                <w:b/>
                <w:sz w:val="24"/>
                <w:szCs w:val="24"/>
              </w:rPr>
            </w:pPr>
            <w:r w:rsidRPr="00031402">
              <w:rPr>
                <w:rFonts w:cstheme="minorHAnsi"/>
                <w:b/>
                <w:sz w:val="24"/>
                <w:szCs w:val="24"/>
              </w:rPr>
              <w:t>Monitoring and Evaluation question</w:t>
            </w:r>
          </w:p>
        </w:tc>
        <w:tc>
          <w:tcPr>
            <w:tcW w:w="2700" w:type="dxa"/>
          </w:tcPr>
          <w:p w:rsidR="00060969" w:rsidRPr="00031402" w:rsidRDefault="00060969" w:rsidP="002253AC">
            <w:pPr>
              <w:rPr>
                <w:rFonts w:cstheme="minorHAnsi"/>
                <w:b/>
                <w:sz w:val="24"/>
                <w:szCs w:val="24"/>
              </w:rPr>
            </w:pPr>
            <w:r w:rsidRPr="00031402">
              <w:rPr>
                <w:rFonts w:cstheme="minorHAnsi"/>
                <w:b/>
                <w:sz w:val="24"/>
                <w:szCs w:val="24"/>
              </w:rPr>
              <w:t>Indicator(s)/Measure(s)</w:t>
            </w:r>
          </w:p>
        </w:tc>
        <w:tc>
          <w:tcPr>
            <w:tcW w:w="2070" w:type="dxa"/>
          </w:tcPr>
          <w:p w:rsidR="00060969" w:rsidRPr="00031402" w:rsidRDefault="00060969" w:rsidP="002253AC">
            <w:pPr>
              <w:rPr>
                <w:rFonts w:cstheme="minorHAnsi"/>
                <w:b/>
                <w:sz w:val="24"/>
                <w:szCs w:val="24"/>
              </w:rPr>
            </w:pPr>
            <w:r w:rsidRPr="00031402">
              <w:rPr>
                <w:rFonts w:cstheme="minorHAnsi"/>
                <w:b/>
                <w:sz w:val="24"/>
                <w:szCs w:val="24"/>
              </w:rPr>
              <w:t>Data Source</w:t>
            </w:r>
          </w:p>
        </w:tc>
        <w:tc>
          <w:tcPr>
            <w:tcW w:w="2088" w:type="dxa"/>
          </w:tcPr>
          <w:p w:rsidR="00060969" w:rsidRPr="00031402" w:rsidRDefault="00060969" w:rsidP="002253AC">
            <w:pPr>
              <w:rPr>
                <w:rFonts w:cstheme="minorHAnsi"/>
                <w:b/>
                <w:sz w:val="24"/>
                <w:szCs w:val="24"/>
              </w:rPr>
            </w:pPr>
            <w:r w:rsidRPr="00031402">
              <w:rPr>
                <w:rFonts w:cstheme="minorHAnsi"/>
                <w:b/>
                <w:sz w:val="24"/>
                <w:szCs w:val="24"/>
              </w:rPr>
              <w:t>Timeline</w:t>
            </w: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C92635" w:rsidRPr="00557115" w:rsidRDefault="00C92635" w:rsidP="00256171">
      <w:pPr>
        <w:spacing w:line="240" w:lineRule="auto"/>
        <w:rPr>
          <w:rFonts w:cstheme="minorHAnsi"/>
          <w:b/>
          <w:color w:val="0000FF"/>
        </w:rPr>
      </w:pPr>
    </w:p>
    <w:p w:rsidR="00854259" w:rsidRDefault="00854259" w:rsidP="00256171">
      <w:pPr>
        <w:spacing w:after="0" w:line="240" w:lineRule="auto"/>
        <w:rPr>
          <w:rFonts w:cstheme="minorHAnsi"/>
          <w:b/>
          <w:color w:val="FF0000"/>
        </w:rPr>
      </w:pPr>
    </w:p>
    <w:p w:rsidR="00060969" w:rsidRDefault="00060969" w:rsidP="00256171">
      <w:pPr>
        <w:spacing w:after="0" w:line="240" w:lineRule="auto"/>
        <w:rPr>
          <w:rFonts w:cstheme="minorHAnsi"/>
          <w:b/>
          <w:sz w:val="28"/>
        </w:rPr>
      </w:pPr>
      <w:r w:rsidRPr="00557115">
        <w:rPr>
          <w:rFonts w:cstheme="minorHAnsi"/>
          <w:b/>
          <w:color w:val="FF0000"/>
        </w:rPr>
        <w:t>Recommended Component:</w:t>
      </w:r>
      <w:r w:rsidRPr="00557115">
        <w:rPr>
          <w:rFonts w:cstheme="minorHAnsi"/>
          <w:b/>
        </w:rPr>
        <w:t xml:space="preserve">  </w:t>
      </w:r>
      <w:r w:rsidRPr="00557115">
        <w:rPr>
          <w:rFonts w:cstheme="minorHAnsi"/>
          <w:b/>
          <w:bCs/>
          <w:color w:val="000000"/>
          <w:sz w:val="28"/>
          <w:szCs w:val="28"/>
        </w:rPr>
        <w:t>Evidence-based HIV Prevention Interventions for HIV-Negative Persons at Highest Risk of Acquiring HIV</w:t>
      </w:r>
      <w:r w:rsidRPr="00557115">
        <w:rPr>
          <w:rFonts w:cstheme="minorHAnsi"/>
          <w:b/>
          <w:sz w:val="28"/>
        </w:rPr>
        <w:t xml:space="preserve"> </w:t>
      </w:r>
    </w:p>
    <w:p w:rsidR="00515D0C" w:rsidRPr="00256171" w:rsidRDefault="00515D0C" w:rsidP="00256171">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p>
    <w:p w:rsidR="00060969" w:rsidRPr="00557115" w:rsidRDefault="00060969" w:rsidP="00256171">
      <w:pPr>
        <w:spacing w:after="0" w:line="240" w:lineRule="auto"/>
        <w:rPr>
          <w:rFonts w:cstheme="minorHAnsi"/>
          <w:b/>
        </w:rPr>
      </w:pPr>
    </w:p>
    <w:p w:rsidR="00060969" w:rsidRPr="00031402"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031402">
        <w:rPr>
          <w:rFonts w:cstheme="minorHAnsi"/>
          <w:b/>
        </w:rPr>
        <w:t>Recommended Elements for Evidence-based HIV Prevention Interventions for HIV-Negative Persons at Highest Risk:</w:t>
      </w:r>
    </w:p>
    <w:p w:rsidR="00060969" w:rsidRPr="00557115" w:rsidRDefault="00060969" w:rsidP="00060969">
      <w:pPr>
        <w:pStyle w:val="Default"/>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Provide behavioral risk screening followed by individual and group-level evidence-based interventions for HIV-negative persons at highest risk of acquiring HIV, particularly those in an HIV-serodiscordant relationship.</w:t>
      </w:r>
    </w:p>
    <w:p w:rsidR="00060969" w:rsidRPr="00557115" w:rsidRDefault="00060969" w:rsidP="00060969">
      <w:pPr>
        <w:pStyle w:val="Default"/>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Implement community evidence-based interventions that reduce HIV risk.</w:t>
      </w:r>
    </w:p>
    <w:p w:rsidR="00060969" w:rsidRPr="00557115" w:rsidRDefault="00060969" w:rsidP="00060969">
      <w:pPr>
        <w:pStyle w:val="Default"/>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 xml:space="preserve">Support syringe services programs (SSPs), where allowable, and according to HHS and CDC guidelines. Programs that use federal funding for SSPs should adhere to state and local laws, regulations, and requirements related to such programs or services. Programs must have a certification signed by an authorized official. Funded grantees must, in turn, have documentation that local law enforcement and local public health authorities have agreed upon the location for the operation of the SSPs. </w:t>
      </w:r>
    </w:p>
    <w:p w:rsidR="00060969" w:rsidRPr="00557115" w:rsidRDefault="00060969"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557115" w:rsidTr="003C4C81">
        <w:trPr>
          <w:trHeight w:val="1142"/>
        </w:trPr>
        <w:tc>
          <w:tcPr>
            <w:tcW w:w="9558" w:type="dxa"/>
          </w:tcPr>
          <w:p w:rsidR="00060969" w:rsidRPr="00031402" w:rsidRDefault="00060969" w:rsidP="002253AC">
            <w:pPr>
              <w:rPr>
                <w:rFonts w:cstheme="minorHAnsi"/>
                <w:sz w:val="24"/>
                <w:szCs w:val="24"/>
              </w:rPr>
            </w:pPr>
            <w:r w:rsidRPr="00031402">
              <w:rPr>
                <w:rFonts w:cstheme="minorHAnsi"/>
                <w:b/>
                <w:sz w:val="24"/>
                <w:szCs w:val="24"/>
              </w:rPr>
              <w:t>HIV Prevention Intervention Goals:</w:t>
            </w:r>
          </w:p>
          <w:p w:rsidR="00060969" w:rsidRPr="00557115" w:rsidRDefault="00060969" w:rsidP="002253AC">
            <w:pPr>
              <w:rPr>
                <w:rFonts w:cstheme="minorHAnsi"/>
              </w:rPr>
            </w:pP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DE77B2" w:rsidRPr="00557115" w:rsidTr="003C4C81">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77B2" w:rsidRPr="00557115" w:rsidRDefault="00DE77B2" w:rsidP="00DE77B2">
            <w:pPr>
              <w:spacing w:after="0" w:line="240" w:lineRule="auto"/>
              <w:rPr>
                <w:rFonts w:eastAsia="Times New Roman" w:cstheme="minorHAnsi"/>
                <w:b/>
                <w:color w:val="000000"/>
                <w:sz w:val="24"/>
                <w:szCs w:val="24"/>
              </w:rPr>
            </w:pPr>
            <w:r w:rsidRPr="00557115">
              <w:rPr>
                <w:rFonts w:eastAsia="Times New Roman" w:cstheme="minorHAnsi"/>
                <w:b/>
                <w:color w:val="000000"/>
                <w:sz w:val="24"/>
                <w:szCs w:val="24"/>
              </w:rPr>
              <w:t>EBIs for High-Risk Negatives Objectives and Annual Targets</w:t>
            </w:r>
          </w:p>
        </w:tc>
      </w:tr>
      <w:tr w:rsidR="00DE77B2" w:rsidRPr="00557115" w:rsidTr="003C4C81">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b/>
                <w:color w:val="000000"/>
              </w:rPr>
            </w:pPr>
            <w:r w:rsidRPr="00557115">
              <w:rPr>
                <w:rFonts w:eastAsia="Times New Roman" w:cstheme="minorHAnsi"/>
                <w:b/>
                <w:color w:val="000000"/>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Targets Per Year</w:t>
            </w:r>
          </w:p>
        </w:tc>
      </w:tr>
      <w:tr w:rsidR="00DE77B2" w:rsidRPr="00557115" w:rsidTr="003C4C81">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Total</w:t>
            </w:r>
          </w:p>
        </w:tc>
      </w:tr>
      <w:tr w:rsidR="00DE77B2" w:rsidRPr="00557115" w:rsidTr="003C4C8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BF470A" w:rsidRDefault="00DE77B2" w:rsidP="000A6A85">
            <w:pPr>
              <w:spacing w:after="0" w:line="240" w:lineRule="auto"/>
              <w:rPr>
                <w:rFonts w:eastAsia="Times New Roman" w:cstheme="minorHAnsi"/>
                <w:color w:val="000000"/>
              </w:rPr>
            </w:pPr>
            <w:r w:rsidRPr="00BF470A">
              <w:rPr>
                <w:rFonts w:eastAsia="Times New Roman" w:cstheme="minorHAnsi"/>
                <w:color w:val="000000"/>
              </w:rPr>
              <w:lastRenderedPageBreak/>
              <w:t># of high-risk HIV negative clients who wi</w:t>
            </w:r>
            <w:r w:rsidR="00160313" w:rsidRPr="00BF470A">
              <w:rPr>
                <w:rFonts w:eastAsia="Times New Roman" w:cstheme="minorHAnsi"/>
                <w:color w:val="000000"/>
              </w:rPr>
              <w:t xml:space="preserve">ll enroll in </w:t>
            </w:r>
            <w:r w:rsidR="000A6A85" w:rsidRPr="00BF470A">
              <w:rPr>
                <w:rFonts w:eastAsia="Times New Roman" w:cstheme="minorHAnsi"/>
                <w:color w:val="000000"/>
              </w:rPr>
              <w:t xml:space="preserve">individual and group level </w:t>
            </w:r>
            <w:r w:rsidR="00BF470A" w:rsidRPr="00BF470A">
              <w:rPr>
                <w:rFonts w:eastAsia="Times New Roman" w:cstheme="minorHAnsi"/>
                <w:color w:val="000000"/>
              </w:rPr>
              <w:t xml:space="preserve">evidence-based </w:t>
            </w:r>
            <w:r w:rsidR="00160313" w:rsidRPr="00BF470A">
              <w:rPr>
                <w:rFonts w:eastAsia="Times New Roman" w:cstheme="minorHAnsi"/>
                <w:color w:val="000000"/>
              </w:rPr>
              <w:t>interventions</w:t>
            </w:r>
            <w:r w:rsidRPr="00BF470A">
              <w:rPr>
                <w:rFonts w:eastAsia="Times New Roman" w:cstheme="minorHAnsi"/>
                <w:color w:val="000000"/>
              </w:rPr>
              <w:t xml:space="preserve"> (ILI</w:t>
            </w:r>
            <w:r w:rsidR="00160313" w:rsidRPr="00BF470A">
              <w:rPr>
                <w:rFonts w:eastAsia="Times New Roman" w:cstheme="minorHAnsi"/>
                <w:color w:val="000000"/>
              </w:rPr>
              <w:t>s</w:t>
            </w:r>
            <w:r w:rsidR="000A6A85" w:rsidRPr="00BF470A">
              <w:rPr>
                <w:rFonts w:eastAsia="Times New Roman" w:cstheme="minorHAnsi"/>
                <w:color w:val="000000"/>
              </w:rPr>
              <w:t xml:space="preserve"> and</w:t>
            </w:r>
            <w:r w:rsidRPr="00BF470A">
              <w:rPr>
                <w:rFonts w:eastAsia="Times New Roman" w:cstheme="minorHAnsi"/>
                <w:color w:val="000000"/>
              </w:rPr>
              <w:t xml:space="preserve"> GLI</w:t>
            </w:r>
            <w:r w:rsidR="00160313" w:rsidRPr="00BF470A">
              <w:rPr>
                <w:rFonts w:eastAsia="Times New Roman" w:cstheme="minorHAnsi"/>
                <w:color w:val="000000"/>
              </w:rPr>
              <w:t>s</w:t>
            </w:r>
            <w:r w:rsidRPr="00BF470A">
              <w:rPr>
                <w:rFonts w:eastAsia="Times New Roman" w:cstheme="minorHAnsi"/>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color w:val="000000"/>
              </w:rPr>
            </w:pPr>
          </w:p>
        </w:tc>
      </w:tr>
      <w:tr w:rsidR="00DE77B2" w:rsidRPr="00557115" w:rsidTr="003C4C81">
        <w:trPr>
          <w:trHeight w:val="863"/>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BF470A" w:rsidRDefault="00DE77B2" w:rsidP="00160313">
            <w:pPr>
              <w:spacing w:after="0" w:line="240" w:lineRule="auto"/>
              <w:rPr>
                <w:rFonts w:eastAsia="Times New Roman" w:cstheme="minorHAnsi"/>
              </w:rPr>
            </w:pPr>
            <w:r w:rsidRPr="00BF470A">
              <w:rPr>
                <w:rFonts w:eastAsia="Times New Roman" w:cstheme="minorHAnsi"/>
              </w:rPr>
              <w:t>#</w:t>
            </w:r>
            <w:r w:rsidR="00160313" w:rsidRPr="00BF470A">
              <w:rPr>
                <w:rFonts w:eastAsia="Times New Roman" w:cstheme="minorHAnsi"/>
              </w:rPr>
              <w:t xml:space="preserve"> of community evidence-based interventions </w:t>
            </w:r>
            <w:r w:rsidRPr="00BF470A">
              <w:rPr>
                <w:rFonts w:eastAsia="Times New Roman" w:cstheme="minorHAnsi"/>
              </w:rPr>
              <w:t xml:space="preserve">to be conducted </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right"/>
              <w:rPr>
                <w:rFonts w:eastAsia="Times New Roman" w:cstheme="minorHAnsi"/>
              </w:rPr>
            </w:pPr>
          </w:p>
        </w:tc>
      </w:tr>
      <w:tr w:rsidR="00DE77B2" w:rsidRPr="00557115" w:rsidTr="003C4C8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BF470A" w:rsidRDefault="00DE77B2" w:rsidP="00DE77B2">
            <w:pPr>
              <w:spacing w:after="0" w:line="240" w:lineRule="auto"/>
              <w:rPr>
                <w:rFonts w:eastAsia="Times New Roman" w:cstheme="minorHAnsi"/>
              </w:rPr>
            </w:pPr>
            <w:r w:rsidRPr="003C4C81">
              <w:rPr>
                <w:rFonts w:eastAsia="Times New Roman" w:cstheme="minorHAnsi"/>
              </w:rPr>
              <w:t># of people to be reached by comm</w:t>
            </w:r>
            <w:r w:rsidR="000A6A85" w:rsidRPr="003C4C81">
              <w:rPr>
                <w:rFonts w:eastAsia="Times New Roman" w:cstheme="minorHAnsi"/>
              </w:rPr>
              <w:t>unity evidence-based interventions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r w:rsidRPr="00557115">
              <w:rPr>
                <w:rFonts w:eastAsia="Times New Roman" w:cstheme="minorHAnsi"/>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r w:rsidRPr="00557115">
              <w:rPr>
                <w:rFonts w:eastAsia="Times New Roman" w:cstheme="minorHAnsi"/>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r w:rsidRPr="00557115">
              <w:rPr>
                <w:rFonts w:eastAsia="Times New Roman" w:cstheme="minorHAnsi"/>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r w:rsidRPr="00557115">
              <w:rPr>
                <w:rFonts w:eastAsia="Times New Roman" w:cstheme="minorHAnsi"/>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r w:rsidRPr="00557115">
              <w:rPr>
                <w:rFonts w:eastAsia="Times New Roman" w:cstheme="minorHAnsi"/>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rPr>
            </w:pPr>
          </w:p>
        </w:tc>
      </w:tr>
      <w:tr w:rsidR="00DE77B2" w:rsidRPr="00557115" w:rsidTr="003C4C8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r w:rsidR="00DE77B2" w:rsidRPr="00557115" w:rsidTr="003C4C8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bl>
    <w:p w:rsidR="00DE77B2" w:rsidRPr="00557115" w:rsidRDefault="00DE77B2" w:rsidP="00060969">
      <w:pPr>
        <w:rPr>
          <w:rFonts w:cstheme="minorHAnsi"/>
          <w:b/>
          <w:color w:val="0000FF"/>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3C4C81">
        <w:trPr>
          <w:trHeight w:val="377"/>
        </w:trPr>
        <w:tc>
          <w:tcPr>
            <w:tcW w:w="7238" w:type="dxa"/>
          </w:tcPr>
          <w:p w:rsidR="00060969" w:rsidRPr="00031402" w:rsidRDefault="00060969" w:rsidP="002253AC">
            <w:pPr>
              <w:rPr>
                <w:rFonts w:cstheme="minorHAnsi"/>
                <w:b/>
                <w:sz w:val="24"/>
                <w:szCs w:val="24"/>
              </w:rPr>
            </w:pPr>
            <w:r w:rsidRPr="00031402">
              <w:rPr>
                <w:rFonts w:cstheme="minorHAnsi"/>
                <w:b/>
                <w:sz w:val="24"/>
                <w:szCs w:val="24"/>
              </w:rPr>
              <w:t>Outcome Objective(s)</w:t>
            </w:r>
          </w:p>
        </w:tc>
        <w:tc>
          <w:tcPr>
            <w:tcW w:w="2320" w:type="dxa"/>
          </w:tcPr>
          <w:p w:rsidR="00060969" w:rsidRPr="00031402" w:rsidRDefault="00060969" w:rsidP="002253AC">
            <w:pPr>
              <w:rPr>
                <w:rFonts w:cstheme="minorHAnsi"/>
                <w:b/>
                <w:sz w:val="24"/>
                <w:szCs w:val="24"/>
              </w:rPr>
            </w:pPr>
            <w:r w:rsidRPr="00031402">
              <w:rPr>
                <w:rFonts w:cstheme="minorHAnsi"/>
                <w:b/>
                <w:sz w:val="24"/>
                <w:szCs w:val="24"/>
              </w:rPr>
              <w:t>Responsible for implementation</w:t>
            </w:r>
          </w:p>
        </w:tc>
      </w:tr>
      <w:tr w:rsidR="00392671" w:rsidRPr="00557115" w:rsidTr="003C4C81">
        <w:trPr>
          <w:trHeight w:val="1097"/>
        </w:trPr>
        <w:tc>
          <w:tcPr>
            <w:tcW w:w="7238" w:type="dxa"/>
          </w:tcPr>
          <w:p w:rsidR="00392671" w:rsidRPr="00854259" w:rsidRDefault="00392671" w:rsidP="002253AC">
            <w:pPr>
              <w:rPr>
                <w:rFonts w:cstheme="minorHAnsi"/>
              </w:rPr>
            </w:pPr>
            <w:r w:rsidRPr="00854259">
              <w:rPr>
                <w:rFonts w:cstheme="minorHAnsi"/>
                <w:b/>
                <w:color w:val="FF0000"/>
              </w:rPr>
              <w:t>Process Objective 1:</w:t>
            </w:r>
            <w:r w:rsidRPr="00854259">
              <w:rPr>
                <w:rFonts w:cstheme="minorHAnsi"/>
              </w:rPr>
              <w:t xml:space="preserve"> </w:t>
            </w:r>
          </w:p>
          <w:p w:rsidR="00392671" w:rsidRPr="00854259" w:rsidRDefault="00392671" w:rsidP="00392671">
            <w:pPr>
              <w:rPr>
                <w:rFonts w:cstheme="minorHAnsi"/>
              </w:rPr>
            </w:pPr>
            <w:r w:rsidRPr="00854259">
              <w:rPr>
                <w:rFonts w:cstheme="minorHAnsi"/>
                <w:b/>
                <w:color w:val="FF0000"/>
              </w:rPr>
              <w:t>Process Objective 2:</w:t>
            </w:r>
            <w:r w:rsidRPr="00854259">
              <w:rPr>
                <w:rFonts w:cstheme="minorHAnsi"/>
              </w:rPr>
              <w:t xml:space="preserve"> </w:t>
            </w:r>
          </w:p>
          <w:p w:rsidR="00392671" w:rsidRPr="00854259" w:rsidRDefault="00392671" w:rsidP="00392671">
            <w:pPr>
              <w:rPr>
                <w:rFonts w:cstheme="minorHAnsi"/>
              </w:rPr>
            </w:pPr>
            <w:r w:rsidRPr="00854259">
              <w:rPr>
                <w:rFonts w:cstheme="minorHAnsi"/>
                <w:b/>
                <w:color w:val="FF0000"/>
              </w:rPr>
              <w:t>Process Objective 3:</w:t>
            </w:r>
            <w:r w:rsidRPr="00854259">
              <w:rPr>
                <w:rFonts w:cstheme="minorHAnsi"/>
              </w:rPr>
              <w:t xml:space="preserve"> </w:t>
            </w:r>
          </w:p>
          <w:p w:rsidR="00392671" w:rsidRPr="00557115" w:rsidRDefault="00392671" w:rsidP="00392671">
            <w:pPr>
              <w:rPr>
                <w:rFonts w:cstheme="minorHAnsi"/>
                <w:sz w:val="20"/>
                <w:szCs w:val="20"/>
              </w:rPr>
            </w:pPr>
            <w:r w:rsidRPr="00854259">
              <w:rPr>
                <w:rFonts w:cstheme="minorHAnsi"/>
                <w:b/>
                <w:color w:val="FF0000"/>
              </w:rPr>
              <w:t>Process Objective 4:</w:t>
            </w:r>
          </w:p>
        </w:tc>
        <w:tc>
          <w:tcPr>
            <w:tcW w:w="2320" w:type="dxa"/>
          </w:tcPr>
          <w:p w:rsidR="00392671" w:rsidRPr="00557115" w:rsidRDefault="00392671" w:rsidP="002253AC">
            <w:pPr>
              <w:rPr>
                <w:rFonts w:cstheme="minorHAnsi"/>
                <w:b/>
              </w:rPr>
            </w:pPr>
          </w:p>
        </w:tc>
      </w:tr>
    </w:tbl>
    <w:p w:rsidR="00336E64" w:rsidRPr="00557115" w:rsidRDefault="00336E64" w:rsidP="00060969">
      <w:pPr>
        <w:rPr>
          <w:rFonts w:cstheme="minorHAnsi"/>
          <w:b/>
          <w:color w:val="0000FF"/>
        </w:rPr>
      </w:pPr>
    </w:p>
    <w:tbl>
      <w:tblPr>
        <w:tblStyle w:val="TableGrid"/>
        <w:tblW w:w="0" w:type="auto"/>
        <w:tblInd w:w="18" w:type="dxa"/>
        <w:tblLook w:val="04A0" w:firstRow="1" w:lastRow="0" w:firstColumn="1" w:lastColumn="0" w:noHBand="0" w:noVBand="1"/>
      </w:tblPr>
      <w:tblGrid>
        <w:gridCol w:w="9558"/>
      </w:tblGrid>
      <w:tr w:rsidR="00060969" w:rsidRPr="00557115" w:rsidTr="00854259">
        <w:trPr>
          <w:trHeight w:val="1097"/>
        </w:trPr>
        <w:tc>
          <w:tcPr>
            <w:tcW w:w="9558" w:type="dxa"/>
          </w:tcPr>
          <w:p w:rsidR="00060969" w:rsidRPr="00031402" w:rsidRDefault="00060969" w:rsidP="002253AC">
            <w:pPr>
              <w:rPr>
                <w:rFonts w:cstheme="minorHAnsi"/>
                <w:b/>
                <w:sz w:val="24"/>
                <w:szCs w:val="24"/>
              </w:rPr>
            </w:pPr>
            <w:r w:rsidRPr="00031402">
              <w:rPr>
                <w:rFonts w:cstheme="minorHAnsi"/>
                <w:b/>
                <w:sz w:val="24"/>
                <w:szCs w:val="24"/>
              </w:rPr>
              <w:t xml:space="preserve">Capacity Building </w:t>
            </w:r>
            <w:r w:rsidR="000466B7">
              <w:rPr>
                <w:rFonts w:cstheme="minorHAnsi"/>
                <w:b/>
                <w:sz w:val="24"/>
                <w:szCs w:val="24"/>
              </w:rPr>
              <w:t xml:space="preserve">Activities </w:t>
            </w:r>
            <w:r w:rsidRPr="00031402">
              <w:rPr>
                <w:rFonts w:cstheme="minorHAnsi"/>
                <w:b/>
                <w:sz w:val="24"/>
                <w:szCs w:val="24"/>
              </w:rPr>
              <w:t>Planned for HIV Prevention Intervention</w:t>
            </w:r>
            <w:r w:rsidR="000466B7">
              <w:rPr>
                <w:rFonts w:cstheme="minorHAnsi"/>
                <w:b/>
                <w:sz w:val="24"/>
                <w:szCs w:val="24"/>
              </w:rPr>
              <w:t>s</w:t>
            </w:r>
            <w:r w:rsidRPr="00031402">
              <w:rPr>
                <w:rFonts w:cstheme="minorHAnsi"/>
                <w:b/>
                <w:sz w:val="24"/>
                <w:szCs w:val="24"/>
              </w:rPr>
              <w:t>:</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8" w:type="dxa"/>
        <w:tblLook w:val="04A0" w:firstRow="1" w:lastRow="0" w:firstColumn="1" w:lastColumn="0" w:noHBand="0" w:noVBand="1"/>
      </w:tblPr>
      <w:tblGrid>
        <w:gridCol w:w="2700"/>
        <w:gridCol w:w="2700"/>
        <w:gridCol w:w="2070"/>
        <w:gridCol w:w="2088"/>
      </w:tblGrid>
      <w:tr w:rsidR="00060969" w:rsidRPr="00557115" w:rsidTr="00854259">
        <w:tc>
          <w:tcPr>
            <w:tcW w:w="2700" w:type="dxa"/>
          </w:tcPr>
          <w:p w:rsidR="00060969" w:rsidRPr="00031402" w:rsidRDefault="00060969" w:rsidP="002253AC">
            <w:pPr>
              <w:rPr>
                <w:rFonts w:cstheme="minorHAnsi"/>
                <w:b/>
                <w:sz w:val="24"/>
                <w:szCs w:val="24"/>
              </w:rPr>
            </w:pPr>
            <w:r w:rsidRPr="00031402">
              <w:rPr>
                <w:rFonts w:cstheme="minorHAnsi"/>
                <w:b/>
                <w:sz w:val="24"/>
                <w:szCs w:val="24"/>
              </w:rPr>
              <w:t>Monitoring and Evaluation question</w:t>
            </w:r>
          </w:p>
        </w:tc>
        <w:tc>
          <w:tcPr>
            <w:tcW w:w="2700" w:type="dxa"/>
          </w:tcPr>
          <w:p w:rsidR="00060969" w:rsidRPr="00031402" w:rsidRDefault="00060969" w:rsidP="002253AC">
            <w:pPr>
              <w:rPr>
                <w:rFonts w:cstheme="minorHAnsi"/>
                <w:b/>
                <w:sz w:val="24"/>
                <w:szCs w:val="24"/>
              </w:rPr>
            </w:pPr>
            <w:r w:rsidRPr="00031402">
              <w:rPr>
                <w:rFonts w:cstheme="minorHAnsi"/>
                <w:b/>
                <w:sz w:val="24"/>
                <w:szCs w:val="24"/>
              </w:rPr>
              <w:t>Indicator(s)/Measure(s)</w:t>
            </w:r>
          </w:p>
        </w:tc>
        <w:tc>
          <w:tcPr>
            <w:tcW w:w="2070" w:type="dxa"/>
          </w:tcPr>
          <w:p w:rsidR="00060969" w:rsidRPr="00031402" w:rsidRDefault="00060969" w:rsidP="002253AC">
            <w:pPr>
              <w:rPr>
                <w:rFonts w:cstheme="minorHAnsi"/>
                <w:b/>
                <w:sz w:val="24"/>
                <w:szCs w:val="24"/>
              </w:rPr>
            </w:pPr>
            <w:r w:rsidRPr="00031402">
              <w:rPr>
                <w:rFonts w:cstheme="minorHAnsi"/>
                <w:b/>
                <w:sz w:val="24"/>
                <w:szCs w:val="24"/>
              </w:rPr>
              <w:t>Data Source</w:t>
            </w:r>
          </w:p>
        </w:tc>
        <w:tc>
          <w:tcPr>
            <w:tcW w:w="2088" w:type="dxa"/>
          </w:tcPr>
          <w:p w:rsidR="00060969" w:rsidRPr="00031402" w:rsidRDefault="00060969" w:rsidP="002253AC">
            <w:pPr>
              <w:rPr>
                <w:rFonts w:cstheme="minorHAnsi"/>
                <w:b/>
                <w:sz w:val="24"/>
                <w:szCs w:val="24"/>
              </w:rPr>
            </w:pPr>
            <w:r w:rsidRPr="00031402">
              <w:rPr>
                <w:rFonts w:cstheme="minorHAnsi"/>
                <w:b/>
                <w:sz w:val="24"/>
                <w:szCs w:val="24"/>
              </w:rPr>
              <w:t>Timeline</w:t>
            </w:r>
          </w:p>
        </w:tc>
      </w:tr>
      <w:tr w:rsidR="00060969" w:rsidRPr="00557115" w:rsidTr="00854259">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854259">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060969" w:rsidRDefault="00060969" w:rsidP="00060969">
      <w:pPr>
        <w:rPr>
          <w:rFonts w:cstheme="minorHAnsi"/>
          <w:b/>
        </w:rPr>
      </w:pPr>
    </w:p>
    <w:p w:rsidR="00060969" w:rsidRDefault="00060969" w:rsidP="00256171">
      <w:pPr>
        <w:spacing w:after="0" w:line="240" w:lineRule="auto"/>
        <w:rPr>
          <w:rFonts w:cstheme="minorHAnsi"/>
          <w:b/>
          <w:bCs/>
          <w:color w:val="000000"/>
          <w:sz w:val="28"/>
          <w:szCs w:val="28"/>
        </w:rPr>
      </w:pPr>
      <w:r w:rsidRPr="00557115">
        <w:rPr>
          <w:rFonts w:cstheme="minorHAnsi"/>
          <w:b/>
          <w:color w:val="FF0000"/>
        </w:rPr>
        <w:t>Recommended Component:</w:t>
      </w:r>
      <w:r w:rsidRPr="00557115">
        <w:rPr>
          <w:rFonts w:cstheme="minorHAnsi"/>
          <w:b/>
        </w:rPr>
        <w:t xml:space="preserve">  </w:t>
      </w:r>
      <w:r w:rsidRPr="00557115">
        <w:rPr>
          <w:rFonts w:cstheme="minorHAnsi"/>
          <w:b/>
          <w:bCs/>
          <w:color w:val="000000"/>
          <w:sz w:val="28"/>
          <w:szCs w:val="28"/>
        </w:rPr>
        <w:t>Social Marketing, Media, and Mobilization</w:t>
      </w:r>
    </w:p>
    <w:p w:rsidR="00515D0C" w:rsidRPr="00557115" w:rsidRDefault="00515D0C" w:rsidP="00256171">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p>
    <w:p w:rsidR="00060969" w:rsidRPr="00557115" w:rsidRDefault="00060969" w:rsidP="00256171">
      <w:pPr>
        <w:spacing w:after="0" w:line="240" w:lineRule="auto"/>
        <w:rPr>
          <w:rFonts w:cstheme="minorHAnsi"/>
          <w:b/>
        </w:rPr>
      </w:pPr>
    </w:p>
    <w:p w:rsidR="00060969" w:rsidRPr="00031402"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031402">
        <w:rPr>
          <w:rFonts w:cstheme="minorHAnsi"/>
          <w:b/>
        </w:rPr>
        <w:t>Recommended Elements for Social Marketing, Media, and Mobilization:</w:t>
      </w:r>
    </w:p>
    <w:p w:rsidR="00060969" w:rsidRPr="00557115" w:rsidRDefault="00060969" w:rsidP="00060969">
      <w:pPr>
        <w:pStyle w:val="Default"/>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Support and promote social marketing campaigns targeted to relevant audiences (e.g., providers, high risk populations or communities) including the use of campaign materials developed and tested by CDC.</w:t>
      </w:r>
    </w:p>
    <w:p w:rsidR="00060969" w:rsidRPr="00557115" w:rsidRDefault="00060969" w:rsidP="00060969">
      <w:pPr>
        <w:pStyle w:val="Default"/>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lastRenderedPageBreak/>
        <w:t>Support and promote educational and informational programs for the general population based on local needs, and link these efforts to other funded HIV prevention activities (e.g., pamphlets, hotlines, or social marketing campaigns).</w:t>
      </w:r>
    </w:p>
    <w:p w:rsidR="00060969" w:rsidRPr="00557115" w:rsidRDefault="00060969" w:rsidP="00060969">
      <w:pPr>
        <w:pStyle w:val="Default"/>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Support and promote the use of media technology (e.g., Internet, texting, and web applications) for HIV prevention messaging to targeted populations and communities.</w:t>
      </w:r>
    </w:p>
    <w:p w:rsidR="00060969" w:rsidRPr="00557115" w:rsidRDefault="00060969" w:rsidP="00060969">
      <w:pPr>
        <w:pStyle w:val="Default"/>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557115">
        <w:rPr>
          <w:rFonts w:asciiTheme="minorHAnsi" w:hAnsiTheme="minorHAnsi" w:cstheme="minorHAnsi"/>
          <w:sz w:val="22"/>
          <w:szCs w:val="22"/>
        </w:rPr>
        <w:t>Encourage community mobilization to create environments that support HIV prevention by actively involving community members in efforts to raise HIV awareness, building support for and involvement in HIV prevention efforts, motivating individuals to work to end HIV stigma, and encouraging HIV risk reduction among family, friends, and neighbors.</w:t>
      </w:r>
    </w:p>
    <w:p w:rsidR="00060969" w:rsidRDefault="00060969"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557115" w:rsidTr="00256171">
        <w:trPr>
          <w:trHeight w:val="1142"/>
        </w:trPr>
        <w:tc>
          <w:tcPr>
            <w:tcW w:w="9558" w:type="dxa"/>
          </w:tcPr>
          <w:p w:rsidR="00060969" w:rsidRPr="00031402" w:rsidRDefault="00060969" w:rsidP="002253AC">
            <w:pPr>
              <w:rPr>
                <w:rFonts w:cstheme="minorHAnsi"/>
                <w:sz w:val="24"/>
                <w:szCs w:val="24"/>
              </w:rPr>
            </w:pPr>
            <w:r w:rsidRPr="00031402">
              <w:rPr>
                <w:rFonts w:cstheme="minorHAnsi"/>
                <w:b/>
                <w:sz w:val="24"/>
                <w:szCs w:val="24"/>
              </w:rPr>
              <w:t>Social Marketing, Media, &amp; Mobilization Goals:</w:t>
            </w:r>
          </w:p>
          <w:p w:rsidR="00060969" w:rsidRPr="00557115" w:rsidRDefault="00060969" w:rsidP="002253AC">
            <w:pPr>
              <w:rPr>
                <w:rFonts w:cstheme="minorHAnsi"/>
              </w:rPr>
            </w:pP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DE77B2" w:rsidRPr="00557115" w:rsidTr="00256171">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77B2" w:rsidRPr="00557115" w:rsidRDefault="00DE77B2" w:rsidP="00DE77B2">
            <w:pPr>
              <w:spacing w:after="0" w:line="240" w:lineRule="auto"/>
              <w:rPr>
                <w:rFonts w:eastAsia="Times New Roman" w:cstheme="minorHAnsi"/>
                <w:b/>
                <w:sz w:val="24"/>
                <w:szCs w:val="24"/>
              </w:rPr>
            </w:pPr>
            <w:r w:rsidRPr="00557115">
              <w:rPr>
                <w:rFonts w:eastAsia="Times New Roman" w:cstheme="minorHAnsi"/>
                <w:b/>
                <w:sz w:val="24"/>
                <w:szCs w:val="24"/>
              </w:rPr>
              <w:t>Social Marketing, Media, &amp; Mobilization Objectives and Annual Targets</w:t>
            </w:r>
          </w:p>
        </w:tc>
      </w:tr>
      <w:tr w:rsidR="00DE77B2" w:rsidRPr="00557115" w:rsidTr="00256171">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b/>
              </w:rPr>
            </w:pPr>
            <w:r w:rsidRPr="00557115">
              <w:rPr>
                <w:rFonts w:eastAsia="Times New Roman" w:cstheme="minorHAnsi"/>
                <w:b/>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Targets Per Year</w:t>
            </w:r>
          </w:p>
        </w:tc>
      </w:tr>
      <w:tr w:rsidR="00DE77B2" w:rsidRPr="00557115" w:rsidTr="00256171">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Total</w:t>
            </w:r>
          </w:p>
        </w:tc>
      </w:tr>
      <w:tr w:rsidR="00DE77B2" w:rsidRPr="00557115" w:rsidTr="0025617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rPr>
            </w:pPr>
            <w:r w:rsidRPr="00557115">
              <w:rPr>
                <w:rFonts w:eastAsia="Times New Roman" w:cstheme="minorHAnsi"/>
              </w:rPr>
              <w:t xml:space="preserve"># of social marketing/public information </w:t>
            </w:r>
            <w:r w:rsidR="00160313">
              <w:rPr>
                <w:rFonts w:eastAsia="Times New Roman" w:cstheme="minorHAnsi"/>
              </w:rPr>
              <w:t xml:space="preserve">campaigns </w:t>
            </w:r>
            <w:r w:rsidRPr="00557115">
              <w:rPr>
                <w:rFonts w:eastAsia="Times New Roman" w:cstheme="minorHAnsi"/>
              </w:rPr>
              <w:t>to be conducted</w:t>
            </w: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r>
      <w:tr w:rsidR="00DE77B2" w:rsidRPr="00557115" w:rsidTr="00256171">
        <w:trPr>
          <w:trHeight w:val="827"/>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rPr>
            </w:pPr>
            <w:r w:rsidRPr="00557115">
              <w:rPr>
                <w:rFonts w:eastAsia="Times New Roman" w:cstheme="minorHAnsi"/>
              </w:rPr>
              <w:t xml:space="preserve"># of people </w:t>
            </w:r>
            <w:r w:rsidR="003F6C9D">
              <w:rPr>
                <w:rFonts w:eastAsia="Times New Roman" w:cstheme="minorHAnsi"/>
              </w:rPr>
              <w:t>to be reached</w:t>
            </w:r>
            <w:r w:rsidRPr="00557115">
              <w:rPr>
                <w:rFonts w:eastAsia="Times New Roman" w:cstheme="minorHAnsi"/>
              </w:rPr>
              <w:t xml:space="preserve"> (exposures)</w:t>
            </w: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r>
      <w:tr w:rsidR="00DE77B2" w:rsidRPr="00557115" w:rsidTr="0025617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rPr>
            </w:pPr>
            <w:r w:rsidRPr="00557115">
              <w:rPr>
                <w:rFonts w:eastAsia="Times New Roman" w:cstheme="minorHAnsi"/>
              </w:rPr>
              <w:t># of media placements for marketing campaigns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rPr>
            </w:pPr>
          </w:p>
        </w:tc>
      </w:tr>
      <w:tr w:rsidR="00DE77B2" w:rsidRPr="00557115" w:rsidTr="0025617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r w:rsidR="00DE77B2" w:rsidRPr="00557115" w:rsidTr="00256171">
        <w:trPr>
          <w:trHeight w:val="9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bl>
    <w:p w:rsidR="00DE77B2" w:rsidRPr="00557115" w:rsidRDefault="00DE77B2" w:rsidP="00060969">
      <w:pPr>
        <w:rPr>
          <w:rFonts w:cstheme="minorHAnsi"/>
          <w:b/>
          <w:color w:val="0000FF"/>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256171">
        <w:trPr>
          <w:trHeight w:val="377"/>
        </w:trPr>
        <w:tc>
          <w:tcPr>
            <w:tcW w:w="7238" w:type="dxa"/>
          </w:tcPr>
          <w:p w:rsidR="00060969" w:rsidRPr="00031402" w:rsidRDefault="00060969" w:rsidP="002253AC">
            <w:pPr>
              <w:rPr>
                <w:rFonts w:cstheme="minorHAnsi"/>
                <w:b/>
                <w:sz w:val="24"/>
                <w:szCs w:val="24"/>
              </w:rPr>
            </w:pPr>
            <w:r w:rsidRPr="00031402">
              <w:rPr>
                <w:rFonts w:cstheme="minorHAnsi"/>
                <w:b/>
                <w:sz w:val="24"/>
                <w:szCs w:val="24"/>
              </w:rPr>
              <w:t>Outcome Objective(s)</w:t>
            </w:r>
          </w:p>
        </w:tc>
        <w:tc>
          <w:tcPr>
            <w:tcW w:w="2320" w:type="dxa"/>
          </w:tcPr>
          <w:p w:rsidR="00060969" w:rsidRPr="00031402" w:rsidRDefault="00060969" w:rsidP="002253AC">
            <w:pPr>
              <w:rPr>
                <w:rFonts w:cstheme="minorHAnsi"/>
                <w:b/>
                <w:sz w:val="24"/>
                <w:szCs w:val="24"/>
              </w:rPr>
            </w:pPr>
            <w:r w:rsidRPr="00031402">
              <w:rPr>
                <w:rFonts w:cstheme="minorHAnsi"/>
                <w:b/>
                <w:sz w:val="24"/>
                <w:szCs w:val="24"/>
              </w:rPr>
              <w:t>Responsible for implementation</w:t>
            </w:r>
          </w:p>
        </w:tc>
      </w:tr>
      <w:tr w:rsidR="00392671" w:rsidRPr="00557115" w:rsidTr="00256171">
        <w:trPr>
          <w:trHeight w:val="1097"/>
        </w:trPr>
        <w:tc>
          <w:tcPr>
            <w:tcW w:w="7238" w:type="dxa"/>
          </w:tcPr>
          <w:p w:rsidR="00392671" w:rsidRPr="00514D6B" w:rsidRDefault="00392671" w:rsidP="002253AC">
            <w:pPr>
              <w:rPr>
                <w:rFonts w:cstheme="minorHAnsi"/>
              </w:rPr>
            </w:pPr>
            <w:r w:rsidRPr="00514D6B">
              <w:rPr>
                <w:rFonts w:cstheme="minorHAnsi"/>
                <w:b/>
                <w:color w:val="FF0000"/>
              </w:rPr>
              <w:t>Process Objective 1:</w:t>
            </w:r>
            <w:r w:rsidRPr="00514D6B">
              <w:rPr>
                <w:rFonts w:cstheme="minorHAnsi"/>
              </w:rPr>
              <w:t xml:space="preserve"> </w:t>
            </w:r>
          </w:p>
          <w:p w:rsidR="00392671" w:rsidRPr="00514D6B" w:rsidRDefault="00392671" w:rsidP="00392671">
            <w:pPr>
              <w:rPr>
                <w:rFonts w:cstheme="minorHAnsi"/>
              </w:rPr>
            </w:pPr>
            <w:r w:rsidRPr="00514D6B">
              <w:rPr>
                <w:rFonts w:cstheme="minorHAnsi"/>
                <w:b/>
                <w:color w:val="FF0000"/>
              </w:rPr>
              <w:t>Process Objective 2:</w:t>
            </w:r>
            <w:r w:rsidRPr="00514D6B">
              <w:rPr>
                <w:rFonts w:cstheme="minorHAnsi"/>
              </w:rPr>
              <w:t xml:space="preserve"> </w:t>
            </w:r>
          </w:p>
          <w:p w:rsidR="00392671" w:rsidRPr="00514D6B" w:rsidRDefault="00392671" w:rsidP="00392671">
            <w:pPr>
              <w:rPr>
                <w:rFonts w:cstheme="minorHAnsi"/>
              </w:rPr>
            </w:pPr>
            <w:r w:rsidRPr="00514D6B">
              <w:rPr>
                <w:rFonts w:cstheme="minorHAnsi"/>
                <w:b/>
                <w:color w:val="FF0000"/>
              </w:rPr>
              <w:t>Process Objective 3:</w:t>
            </w:r>
            <w:r w:rsidRPr="00514D6B">
              <w:rPr>
                <w:rFonts w:cstheme="minorHAnsi"/>
              </w:rPr>
              <w:t xml:space="preserve"> </w:t>
            </w:r>
          </w:p>
          <w:p w:rsidR="00392671" w:rsidRPr="00557115" w:rsidRDefault="00392671" w:rsidP="00392671">
            <w:pPr>
              <w:rPr>
                <w:rFonts w:cstheme="minorHAnsi"/>
                <w:sz w:val="20"/>
                <w:szCs w:val="20"/>
              </w:rPr>
            </w:pPr>
            <w:r w:rsidRPr="00514D6B">
              <w:rPr>
                <w:rFonts w:cstheme="minorHAnsi"/>
                <w:b/>
                <w:color w:val="FF0000"/>
              </w:rPr>
              <w:t>Process Objective 4:</w:t>
            </w:r>
          </w:p>
        </w:tc>
        <w:tc>
          <w:tcPr>
            <w:tcW w:w="2320" w:type="dxa"/>
          </w:tcPr>
          <w:p w:rsidR="00392671" w:rsidRPr="00557115" w:rsidRDefault="00392671" w:rsidP="002253AC">
            <w:pPr>
              <w:rPr>
                <w:rFonts w:cstheme="minorHAnsi"/>
                <w:b/>
              </w:rPr>
            </w:pPr>
          </w:p>
        </w:tc>
      </w:tr>
    </w:tbl>
    <w:p w:rsidR="00336E64" w:rsidRPr="00557115" w:rsidRDefault="00336E64" w:rsidP="00060969">
      <w:pPr>
        <w:rPr>
          <w:rFonts w:cstheme="minorHAnsi"/>
          <w:b/>
          <w:color w:val="0000FF"/>
        </w:rPr>
      </w:pPr>
    </w:p>
    <w:tbl>
      <w:tblPr>
        <w:tblStyle w:val="TableGrid"/>
        <w:tblW w:w="0" w:type="auto"/>
        <w:tblInd w:w="18" w:type="dxa"/>
        <w:tblLook w:val="04A0" w:firstRow="1" w:lastRow="0" w:firstColumn="1" w:lastColumn="0" w:noHBand="0" w:noVBand="1"/>
      </w:tblPr>
      <w:tblGrid>
        <w:gridCol w:w="9558"/>
      </w:tblGrid>
      <w:tr w:rsidR="00060969" w:rsidRPr="00557115" w:rsidTr="00256171">
        <w:trPr>
          <w:trHeight w:val="1097"/>
        </w:trPr>
        <w:tc>
          <w:tcPr>
            <w:tcW w:w="9558" w:type="dxa"/>
          </w:tcPr>
          <w:p w:rsidR="00060969" w:rsidRPr="00031402" w:rsidRDefault="00060969" w:rsidP="002253AC">
            <w:pPr>
              <w:rPr>
                <w:rFonts w:cstheme="minorHAnsi"/>
                <w:b/>
                <w:sz w:val="24"/>
                <w:szCs w:val="24"/>
              </w:rPr>
            </w:pPr>
            <w:r w:rsidRPr="00031402">
              <w:rPr>
                <w:rFonts w:cstheme="minorHAnsi"/>
                <w:b/>
                <w:sz w:val="24"/>
                <w:szCs w:val="24"/>
              </w:rPr>
              <w:lastRenderedPageBreak/>
              <w:t xml:space="preserve">Capacity Building </w:t>
            </w:r>
            <w:r w:rsidR="000A6A85">
              <w:rPr>
                <w:rFonts w:cstheme="minorHAnsi"/>
                <w:b/>
                <w:sz w:val="24"/>
                <w:szCs w:val="24"/>
              </w:rPr>
              <w:t xml:space="preserve">Activities </w:t>
            </w:r>
            <w:r w:rsidRPr="00031402">
              <w:rPr>
                <w:rFonts w:cstheme="minorHAnsi"/>
                <w:b/>
                <w:sz w:val="24"/>
                <w:szCs w:val="24"/>
              </w:rPr>
              <w:t>Planned for Social M</w:t>
            </w:r>
            <w:r w:rsidR="00031402">
              <w:rPr>
                <w:rFonts w:cstheme="minorHAnsi"/>
                <w:b/>
                <w:sz w:val="24"/>
                <w:szCs w:val="24"/>
              </w:rPr>
              <w:t>arketing, Media, &amp; Mobilization</w:t>
            </w:r>
            <w:r w:rsidRPr="00031402">
              <w:rPr>
                <w:rFonts w:cstheme="minorHAnsi"/>
                <w:b/>
                <w:sz w:val="24"/>
                <w:szCs w:val="24"/>
              </w:rPr>
              <w:t>:</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8" w:type="dxa"/>
        <w:tblLook w:val="04A0" w:firstRow="1" w:lastRow="0" w:firstColumn="1" w:lastColumn="0" w:noHBand="0" w:noVBand="1"/>
      </w:tblPr>
      <w:tblGrid>
        <w:gridCol w:w="2700"/>
        <w:gridCol w:w="2700"/>
        <w:gridCol w:w="2070"/>
        <w:gridCol w:w="2088"/>
      </w:tblGrid>
      <w:tr w:rsidR="00060969" w:rsidRPr="00557115" w:rsidTr="00256171">
        <w:tc>
          <w:tcPr>
            <w:tcW w:w="2700" w:type="dxa"/>
          </w:tcPr>
          <w:p w:rsidR="00060969" w:rsidRPr="00031402" w:rsidRDefault="00060969" w:rsidP="002253AC">
            <w:pPr>
              <w:rPr>
                <w:rFonts w:cstheme="minorHAnsi"/>
                <w:b/>
                <w:sz w:val="24"/>
                <w:szCs w:val="24"/>
              </w:rPr>
            </w:pPr>
            <w:r w:rsidRPr="00031402">
              <w:rPr>
                <w:rFonts w:cstheme="minorHAnsi"/>
                <w:b/>
                <w:sz w:val="24"/>
                <w:szCs w:val="24"/>
              </w:rPr>
              <w:t>Monitoring and Evaluation question</w:t>
            </w:r>
          </w:p>
        </w:tc>
        <w:tc>
          <w:tcPr>
            <w:tcW w:w="2700" w:type="dxa"/>
          </w:tcPr>
          <w:p w:rsidR="00060969" w:rsidRPr="00031402" w:rsidRDefault="00060969" w:rsidP="002253AC">
            <w:pPr>
              <w:rPr>
                <w:rFonts w:cstheme="minorHAnsi"/>
                <w:b/>
                <w:sz w:val="24"/>
                <w:szCs w:val="24"/>
              </w:rPr>
            </w:pPr>
            <w:r w:rsidRPr="00031402">
              <w:rPr>
                <w:rFonts w:cstheme="minorHAnsi"/>
                <w:b/>
                <w:sz w:val="24"/>
                <w:szCs w:val="24"/>
              </w:rPr>
              <w:t>Indicator(s)/Measure(s)</w:t>
            </w:r>
          </w:p>
        </w:tc>
        <w:tc>
          <w:tcPr>
            <w:tcW w:w="2070" w:type="dxa"/>
          </w:tcPr>
          <w:p w:rsidR="00060969" w:rsidRPr="00031402" w:rsidRDefault="00060969" w:rsidP="002253AC">
            <w:pPr>
              <w:rPr>
                <w:rFonts w:cstheme="minorHAnsi"/>
                <w:b/>
                <w:sz w:val="24"/>
                <w:szCs w:val="24"/>
              </w:rPr>
            </w:pPr>
            <w:r w:rsidRPr="00031402">
              <w:rPr>
                <w:rFonts w:cstheme="minorHAnsi"/>
                <w:b/>
                <w:sz w:val="24"/>
                <w:szCs w:val="24"/>
              </w:rPr>
              <w:t>Data Source</w:t>
            </w:r>
          </w:p>
        </w:tc>
        <w:tc>
          <w:tcPr>
            <w:tcW w:w="2088" w:type="dxa"/>
          </w:tcPr>
          <w:p w:rsidR="00060969" w:rsidRPr="00031402" w:rsidRDefault="00060969" w:rsidP="002253AC">
            <w:pPr>
              <w:rPr>
                <w:rFonts w:cstheme="minorHAnsi"/>
                <w:b/>
                <w:sz w:val="24"/>
                <w:szCs w:val="24"/>
              </w:rPr>
            </w:pPr>
            <w:r w:rsidRPr="00031402">
              <w:rPr>
                <w:rFonts w:cstheme="minorHAnsi"/>
                <w:b/>
                <w:sz w:val="24"/>
                <w:szCs w:val="24"/>
              </w:rPr>
              <w:t>Timeline</w:t>
            </w:r>
          </w:p>
        </w:tc>
      </w:tr>
      <w:tr w:rsidR="00060969" w:rsidRPr="00557115" w:rsidTr="00256171">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56171">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060969" w:rsidRPr="00557115" w:rsidRDefault="00060969" w:rsidP="00256171">
      <w:pPr>
        <w:spacing w:line="240" w:lineRule="auto"/>
        <w:rPr>
          <w:rFonts w:cstheme="minorHAnsi"/>
          <w:b/>
        </w:rPr>
      </w:pPr>
    </w:p>
    <w:p w:rsidR="00060969" w:rsidRDefault="00060969" w:rsidP="00256171">
      <w:pPr>
        <w:spacing w:after="0" w:line="240" w:lineRule="auto"/>
        <w:rPr>
          <w:rFonts w:cstheme="minorHAnsi"/>
          <w:b/>
          <w:sz w:val="28"/>
        </w:rPr>
      </w:pPr>
      <w:r w:rsidRPr="00557115">
        <w:rPr>
          <w:rFonts w:cstheme="minorHAnsi"/>
          <w:b/>
          <w:color w:val="FF0000"/>
        </w:rPr>
        <w:t xml:space="preserve">Recommended Component: </w:t>
      </w:r>
      <w:r w:rsidRPr="00557115">
        <w:rPr>
          <w:rFonts w:cstheme="minorHAnsi"/>
          <w:b/>
          <w:bCs/>
          <w:color w:val="000000"/>
          <w:sz w:val="28"/>
          <w:szCs w:val="28"/>
        </w:rPr>
        <w:t>Pre-Exposure Prophylaxis and Non-Occupational Post-Exposure Prophylaxis Services</w:t>
      </w:r>
      <w:r w:rsidRPr="00557115">
        <w:rPr>
          <w:rFonts w:cstheme="minorHAnsi"/>
          <w:b/>
          <w:sz w:val="28"/>
        </w:rPr>
        <w:t xml:space="preserve"> </w:t>
      </w:r>
    </w:p>
    <w:p w:rsidR="00515D0C" w:rsidRPr="00557115" w:rsidRDefault="00515D0C" w:rsidP="00256171">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p>
    <w:p w:rsidR="00060969" w:rsidRPr="00557115" w:rsidRDefault="00060969" w:rsidP="00256171">
      <w:pPr>
        <w:spacing w:after="0" w:line="240" w:lineRule="auto"/>
        <w:rPr>
          <w:rFonts w:cstheme="minorHAnsi"/>
          <w:b/>
        </w:rPr>
      </w:pPr>
    </w:p>
    <w:p w:rsidR="00060969" w:rsidRPr="00DE77B2"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DE77B2">
        <w:rPr>
          <w:rFonts w:cstheme="minorHAnsi"/>
          <w:b/>
        </w:rPr>
        <w:t>Recommend Elements for Pre-Exposure Prophylaxis and Non-Occupational Post-Exposure Prophylaxis:</w:t>
      </w:r>
    </w:p>
    <w:p w:rsidR="00060969" w:rsidRPr="00557115" w:rsidRDefault="00060969" w:rsidP="00060969">
      <w:pPr>
        <w:pStyle w:val="Default"/>
        <w:numPr>
          <w:ilvl w:val="0"/>
          <w:numId w:val="3"/>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557115">
        <w:rPr>
          <w:rFonts w:asciiTheme="minorHAnsi" w:hAnsiTheme="minorHAnsi" w:cstheme="minorHAnsi"/>
          <w:sz w:val="22"/>
          <w:szCs w:val="22"/>
        </w:rPr>
        <w:t>Support Pre-Exposure Prophylaxis (PrEP) services to MSM at high</w:t>
      </w:r>
      <w:r w:rsidR="003E2A59">
        <w:rPr>
          <w:rFonts w:asciiTheme="minorHAnsi" w:hAnsiTheme="minorHAnsi" w:cstheme="minorHAnsi"/>
          <w:sz w:val="22"/>
          <w:szCs w:val="22"/>
        </w:rPr>
        <w:t>-</w:t>
      </w:r>
      <w:r w:rsidRPr="00557115">
        <w:rPr>
          <w:rFonts w:asciiTheme="minorHAnsi" w:hAnsiTheme="minorHAnsi" w:cstheme="minorHAnsi"/>
          <w:sz w:val="22"/>
          <w:szCs w:val="22"/>
        </w:rPr>
        <w:t xml:space="preserve">risk for HIV consistent with CDC guidelines </w:t>
      </w:r>
      <w:r w:rsidRPr="00557115">
        <w:rPr>
          <w:rFonts w:asciiTheme="minorHAnsi" w:hAnsiTheme="minorHAnsi" w:cstheme="minorHAnsi"/>
          <w:sz w:val="22"/>
          <w:szCs w:val="22"/>
          <w:u w:val="single"/>
        </w:rPr>
        <w:t xml:space="preserve">(“Preexposure Prophylaxis (PrEP) for the Prevention of HIV Infection in Men Who Have Sex with Men” guidelines in the </w:t>
      </w:r>
      <w:r w:rsidRPr="00557115">
        <w:rPr>
          <w:rFonts w:asciiTheme="minorHAnsi" w:hAnsiTheme="minorHAnsi" w:cstheme="minorHAnsi"/>
          <w:i/>
          <w:iCs/>
          <w:sz w:val="22"/>
          <w:szCs w:val="22"/>
          <w:u w:val="single"/>
        </w:rPr>
        <w:t>Morbidity and Mortality Weekly Report (MMWR)</w:t>
      </w:r>
      <w:r w:rsidRPr="00557115">
        <w:rPr>
          <w:rFonts w:asciiTheme="minorHAnsi" w:hAnsiTheme="minorHAnsi" w:cstheme="minorHAnsi"/>
          <w:iCs/>
          <w:sz w:val="22"/>
          <w:szCs w:val="22"/>
        </w:rPr>
        <w:t>.</w:t>
      </w:r>
      <w:r w:rsidRPr="00557115">
        <w:rPr>
          <w:rFonts w:asciiTheme="minorHAnsi" w:hAnsiTheme="minorHAnsi" w:cstheme="minorHAnsi"/>
          <w:sz w:val="22"/>
          <w:szCs w:val="22"/>
        </w:rPr>
        <w:t xml:space="preserve">  Programs that use federal funding for PrEP-related activities should adhere to state and local laws, regulations, and requirements related to such programs or services. PrEP-related activities must be implemented as part of a comprehensive HIV prevention program that includes, as appropriate, linkage and referral to prevention and treatment services for STD, viral hepatitis, substance abuse, and mental health, and other prevention support services. Funds may </w:t>
      </w:r>
      <w:r w:rsidRPr="00557115">
        <w:rPr>
          <w:rFonts w:asciiTheme="minorHAnsi" w:hAnsiTheme="minorHAnsi" w:cstheme="minorHAnsi"/>
          <w:b/>
          <w:bCs/>
          <w:sz w:val="22"/>
          <w:szCs w:val="22"/>
          <w:u w:val="single"/>
        </w:rPr>
        <w:t xml:space="preserve">not </w:t>
      </w:r>
      <w:r w:rsidRPr="00557115">
        <w:rPr>
          <w:rFonts w:asciiTheme="minorHAnsi" w:hAnsiTheme="minorHAnsi" w:cstheme="minorHAnsi"/>
          <w:sz w:val="22"/>
          <w:szCs w:val="22"/>
        </w:rPr>
        <w:t>be used for PrEP medications (antiretroviral therapy).</w:t>
      </w:r>
    </w:p>
    <w:p w:rsidR="00060969" w:rsidRPr="00557115" w:rsidRDefault="00060969" w:rsidP="00060969">
      <w:pPr>
        <w:pStyle w:val="Default"/>
        <w:numPr>
          <w:ilvl w:val="0"/>
          <w:numId w:val="3"/>
        </w:numPr>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557115">
        <w:rPr>
          <w:rFonts w:asciiTheme="minorHAnsi" w:hAnsiTheme="minorHAnsi" w:cstheme="minorHAnsi"/>
          <w:sz w:val="22"/>
          <w:szCs w:val="22"/>
        </w:rPr>
        <w:t>Offer Non-Occupational Post-Exposure Prophylaxis (nPEP) to populations at greatest risk.</w:t>
      </w:r>
    </w:p>
    <w:p w:rsidR="000B0B56" w:rsidRPr="00557115" w:rsidRDefault="000B0B56" w:rsidP="00060969">
      <w:pPr>
        <w:spacing w:after="0" w:line="240" w:lineRule="auto"/>
        <w:rPr>
          <w:rFonts w:cstheme="minorHAnsi"/>
          <w:b/>
        </w:rPr>
      </w:pPr>
    </w:p>
    <w:p w:rsidR="000B0B56" w:rsidRPr="00557115" w:rsidRDefault="000B0B56" w:rsidP="00060969">
      <w:pPr>
        <w:spacing w:after="0" w:line="240" w:lineRule="auto"/>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557115" w:rsidTr="00256171">
        <w:trPr>
          <w:trHeight w:val="1142"/>
        </w:trPr>
        <w:tc>
          <w:tcPr>
            <w:tcW w:w="9558" w:type="dxa"/>
          </w:tcPr>
          <w:p w:rsidR="00060969" w:rsidRPr="00B86E74" w:rsidRDefault="00060969" w:rsidP="002253AC">
            <w:pPr>
              <w:rPr>
                <w:rFonts w:cstheme="minorHAnsi"/>
                <w:sz w:val="24"/>
                <w:szCs w:val="24"/>
              </w:rPr>
            </w:pPr>
            <w:r w:rsidRPr="00B86E74">
              <w:rPr>
                <w:rFonts w:cstheme="minorHAnsi"/>
                <w:b/>
                <w:sz w:val="24"/>
                <w:szCs w:val="24"/>
              </w:rPr>
              <w:t>PrEP and n-PEP Goals:</w:t>
            </w:r>
          </w:p>
          <w:p w:rsidR="00060969" w:rsidRPr="00557115" w:rsidRDefault="00060969" w:rsidP="002253AC">
            <w:pPr>
              <w:rPr>
                <w:rFonts w:cstheme="minorHAnsi"/>
              </w:rPr>
            </w:pP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DE77B2" w:rsidRPr="00557115" w:rsidTr="00256171">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77B2" w:rsidRPr="00557115" w:rsidRDefault="00DE77B2" w:rsidP="00DE77B2">
            <w:pPr>
              <w:spacing w:after="0" w:line="240" w:lineRule="auto"/>
              <w:rPr>
                <w:rFonts w:eastAsia="Times New Roman" w:cstheme="minorHAnsi"/>
                <w:b/>
                <w:sz w:val="24"/>
                <w:szCs w:val="24"/>
              </w:rPr>
            </w:pPr>
            <w:r w:rsidRPr="00557115">
              <w:rPr>
                <w:rFonts w:eastAsia="Times New Roman" w:cstheme="minorHAnsi"/>
                <w:b/>
                <w:sz w:val="24"/>
                <w:szCs w:val="24"/>
              </w:rPr>
              <w:t xml:space="preserve">PrEP </w:t>
            </w:r>
            <w:r w:rsidR="003C4C81">
              <w:rPr>
                <w:rFonts w:eastAsia="Times New Roman" w:cstheme="minorHAnsi"/>
                <w:b/>
                <w:sz w:val="24"/>
                <w:szCs w:val="24"/>
              </w:rPr>
              <w:t xml:space="preserve">and n-PEP </w:t>
            </w:r>
            <w:r w:rsidRPr="00557115">
              <w:rPr>
                <w:rFonts w:eastAsia="Times New Roman" w:cstheme="minorHAnsi"/>
                <w:b/>
                <w:sz w:val="24"/>
                <w:szCs w:val="24"/>
              </w:rPr>
              <w:t>Objectives and Annual Targets</w:t>
            </w:r>
          </w:p>
        </w:tc>
      </w:tr>
      <w:tr w:rsidR="00DE77B2" w:rsidRPr="00557115" w:rsidTr="00256171">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b/>
              </w:rPr>
            </w:pPr>
            <w:r w:rsidRPr="00557115">
              <w:rPr>
                <w:rFonts w:eastAsia="Times New Roman" w:cstheme="minorHAnsi"/>
                <w:b/>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Targets Per Year</w:t>
            </w:r>
          </w:p>
        </w:tc>
      </w:tr>
      <w:tr w:rsidR="00DE77B2" w:rsidRPr="00557115" w:rsidTr="00256171">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DE77B2" w:rsidRPr="00557115" w:rsidRDefault="00DE77B2" w:rsidP="00DE77B2">
            <w:pPr>
              <w:spacing w:after="0" w:line="240" w:lineRule="auto"/>
              <w:jc w:val="center"/>
              <w:rPr>
                <w:rFonts w:eastAsia="Times New Roman" w:cstheme="minorHAnsi"/>
                <w:b/>
                <w:bCs/>
                <w:sz w:val="24"/>
                <w:szCs w:val="24"/>
              </w:rPr>
            </w:pPr>
            <w:r w:rsidRPr="00557115">
              <w:rPr>
                <w:rFonts w:eastAsia="Times New Roman" w:cstheme="minorHAnsi"/>
                <w:b/>
                <w:bCs/>
                <w:sz w:val="24"/>
                <w:szCs w:val="24"/>
              </w:rPr>
              <w:t>Total</w:t>
            </w:r>
          </w:p>
        </w:tc>
      </w:tr>
      <w:tr w:rsidR="000A6A85" w:rsidRPr="00557115" w:rsidTr="0025617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0A6A85" w:rsidRPr="00557115" w:rsidRDefault="00840D0D" w:rsidP="00DE77B2">
            <w:pPr>
              <w:spacing w:after="0" w:line="240" w:lineRule="auto"/>
              <w:rPr>
                <w:rFonts w:eastAsia="Times New Roman" w:cstheme="minorHAnsi"/>
              </w:rPr>
            </w:pPr>
            <w:r>
              <w:rPr>
                <w:rFonts w:cstheme="minorHAnsi"/>
              </w:rPr>
              <w:t xml:space="preserve"># of high-risk MSM </w:t>
            </w:r>
            <w:r w:rsidR="008B3975">
              <w:rPr>
                <w:rFonts w:cstheme="minorHAnsi"/>
              </w:rPr>
              <w:t>referred</w:t>
            </w:r>
            <w:r w:rsidR="000A6A85" w:rsidRPr="00557115">
              <w:rPr>
                <w:rFonts w:cstheme="minorHAnsi"/>
              </w:rPr>
              <w:t xml:space="preserve"> for P</w:t>
            </w:r>
            <w:r w:rsidR="000A6A85">
              <w:rPr>
                <w:rFonts w:cstheme="minorHAnsi"/>
              </w:rPr>
              <w:t>r</w:t>
            </w:r>
            <w:r w:rsidR="000A6A85" w:rsidRPr="00557115">
              <w:rPr>
                <w:rFonts w:cstheme="minorHAnsi"/>
              </w:rPr>
              <w:t>EP therapy</w:t>
            </w:r>
          </w:p>
        </w:tc>
        <w:tc>
          <w:tcPr>
            <w:tcW w:w="990" w:type="dxa"/>
            <w:tcBorders>
              <w:top w:val="nil"/>
              <w:left w:val="nil"/>
              <w:bottom w:val="single" w:sz="4" w:space="0" w:color="auto"/>
              <w:right w:val="single" w:sz="4" w:space="0" w:color="auto"/>
            </w:tcBorders>
            <w:shd w:val="clear" w:color="auto" w:fill="auto"/>
            <w:noWrap/>
            <w:vAlign w:val="bottom"/>
          </w:tcPr>
          <w:p w:rsidR="000A6A85" w:rsidRPr="00557115" w:rsidRDefault="000A6A85" w:rsidP="00DE77B2">
            <w:pPr>
              <w:spacing w:after="0" w:line="240" w:lineRule="auto"/>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0A6A85" w:rsidRPr="00557115" w:rsidRDefault="000A6A85"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0A6A85" w:rsidRPr="00557115" w:rsidRDefault="000A6A85" w:rsidP="00DE77B2">
            <w:pPr>
              <w:spacing w:after="0" w:line="240" w:lineRule="auto"/>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0A6A85" w:rsidRPr="00557115" w:rsidRDefault="000A6A85"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0A6A85" w:rsidRPr="00557115" w:rsidRDefault="000A6A85"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0A6A85" w:rsidRPr="00557115" w:rsidRDefault="000A6A85" w:rsidP="00DE77B2">
            <w:pPr>
              <w:spacing w:after="0" w:line="240" w:lineRule="auto"/>
              <w:jc w:val="right"/>
              <w:rPr>
                <w:rFonts w:eastAsia="Times New Roman" w:cstheme="minorHAnsi"/>
              </w:rPr>
            </w:pPr>
          </w:p>
        </w:tc>
      </w:tr>
      <w:tr w:rsidR="00DE77B2" w:rsidRPr="00557115" w:rsidTr="0025617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rPr>
            </w:pPr>
            <w:r w:rsidRPr="00557115">
              <w:rPr>
                <w:rFonts w:eastAsia="Times New Roman" w:cstheme="minorHAnsi"/>
              </w:rPr>
              <w:t xml:space="preserve"># of clients referred for </w:t>
            </w:r>
            <w:r w:rsidR="00BF470A">
              <w:rPr>
                <w:rFonts w:eastAsia="Times New Roman" w:cstheme="minorHAnsi"/>
              </w:rPr>
              <w:t>n</w:t>
            </w:r>
            <w:r w:rsidR="003C4C81">
              <w:rPr>
                <w:rFonts w:eastAsia="Times New Roman" w:cstheme="minorHAnsi"/>
              </w:rPr>
              <w:t>-</w:t>
            </w:r>
            <w:r w:rsidRPr="00557115">
              <w:rPr>
                <w:rFonts w:eastAsia="Times New Roman" w:cstheme="minorHAnsi"/>
              </w:rPr>
              <w:t>PEP therapy</w:t>
            </w: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0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rPr>
            </w:pPr>
          </w:p>
        </w:tc>
        <w:tc>
          <w:tcPr>
            <w:tcW w:w="990" w:type="dxa"/>
            <w:tcBorders>
              <w:top w:val="nil"/>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right"/>
              <w:rPr>
                <w:rFonts w:eastAsia="Times New Roman" w:cstheme="minorHAnsi"/>
              </w:rPr>
            </w:pPr>
          </w:p>
        </w:tc>
      </w:tr>
      <w:tr w:rsidR="00DE77B2" w:rsidRPr="00557115" w:rsidTr="00256171">
        <w:trPr>
          <w:trHeight w:val="773"/>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r w:rsidR="00DE77B2" w:rsidRPr="00557115" w:rsidTr="00256171">
        <w:trPr>
          <w:trHeight w:val="782"/>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DE77B2" w:rsidRPr="00557115" w:rsidRDefault="00DE77B2" w:rsidP="00DE77B2">
            <w:pPr>
              <w:spacing w:after="0" w:line="240" w:lineRule="auto"/>
              <w:rPr>
                <w:rFonts w:eastAsia="Times New Roman" w:cstheme="minorHAnsi"/>
                <w:color w:val="FF0000"/>
              </w:rPr>
            </w:pPr>
            <w:r w:rsidRPr="00557115">
              <w:rPr>
                <w:rFonts w:eastAsia="Times New Roman" w:cstheme="minorHAnsi"/>
                <w:color w:val="FF0000"/>
              </w:rPr>
              <w:lastRenderedPageBreak/>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DE77B2" w:rsidRPr="00557115" w:rsidRDefault="00DE77B2" w:rsidP="00DE77B2">
            <w:pPr>
              <w:spacing w:after="0" w:line="240" w:lineRule="auto"/>
              <w:jc w:val="center"/>
              <w:rPr>
                <w:rFonts w:eastAsia="Times New Roman" w:cstheme="minorHAnsi"/>
                <w:color w:val="FF0000"/>
              </w:rPr>
            </w:pPr>
          </w:p>
        </w:tc>
      </w:tr>
    </w:tbl>
    <w:p w:rsidR="00DE77B2" w:rsidRPr="00557115" w:rsidRDefault="00DE77B2" w:rsidP="00060969">
      <w:pPr>
        <w:rPr>
          <w:rFonts w:cstheme="minorHAnsi"/>
          <w:b/>
          <w:color w:val="0000FF"/>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256171">
        <w:trPr>
          <w:trHeight w:val="377"/>
        </w:trPr>
        <w:tc>
          <w:tcPr>
            <w:tcW w:w="7238" w:type="dxa"/>
          </w:tcPr>
          <w:p w:rsidR="00060969" w:rsidRPr="00B86E74" w:rsidRDefault="00060969" w:rsidP="002253AC">
            <w:pPr>
              <w:rPr>
                <w:rFonts w:cstheme="minorHAnsi"/>
                <w:b/>
                <w:sz w:val="24"/>
                <w:szCs w:val="24"/>
              </w:rPr>
            </w:pPr>
            <w:r w:rsidRPr="00B86E74">
              <w:rPr>
                <w:rFonts w:cstheme="minorHAnsi"/>
                <w:b/>
                <w:sz w:val="24"/>
                <w:szCs w:val="24"/>
              </w:rPr>
              <w:t>Outcome Objective(s)</w:t>
            </w:r>
          </w:p>
        </w:tc>
        <w:tc>
          <w:tcPr>
            <w:tcW w:w="2320" w:type="dxa"/>
          </w:tcPr>
          <w:p w:rsidR="00060969" w:rsidRPr="00B86E74" w:rsidRDefault="00060969" w:rsidP="002253AC">
            <w:pPr>
              <w:rPr>
                <w:rFonts w:cstheme="minorHAnsi"/>
                <w:b/>
                <w:sz w:val="24"/>
                <w:szCs w:val="24"/>
              </w:rPr>
            </w:pPr>
            <w:r w:rsidRPr="00B86E74">
              <w:rPr>
                <w:rFonts w:cstheme="minorHAnsi"/>
                <w:b/>
                <w:sz w:val="24"/>
                <w:szCs w:val="24"/>
              </w:rPr>
              <w:t>Responsible for implementation</w:t>
            </w:r>
          </w:p>
        </w:tc>
      </w:tr>
      <w:tr w:rsidR="00392671" w:rsidRPr="00557115" w:rsidTr="00256171">
        <w:trPr>
          <w:trHeight w:val="1097"/>
        </w:trPr>
        <w:tc>
          <w:tcPr>
            <w:tcW w:w="7238" w:type="dxa"/>
          </w:tcPr>
          <w:p w:rsidR="00392671" w:rsidRPr="00854259" w:rsidRDefault="00392671" w:rsidP="002253AC">
            <w:pPr>
              <w:rPr>
                <w:rFonts w:cstheme="minorHAnsi"/>
              </w:rPr>
            </w:pPr>
            <w:r w:rsidRPr="00854259">
              <w:rPr>
                <w:rFonts w:cstheme="minorHAnsi"/>
                <w:b/>
                <w:color w:val="FF0000"/>
              </w:rPr>
              <w:t>Process Objective 1:</w:t>
            </w:r>
            <w:r w:rsidRPr="00854259">
              <w:rPr>
                <w:rFonts w:cstheme="minorHAnsi"/>
              </w:rPr>
              <w:t xml:space="preserve"> </w:t>
            </w:r>
          </w:p>
          <w:p w:rsidR="00392671" w:rsidRPr="00854259" w:rsidRDefault="00392671" w:rsidP="00392671">
            <w:pPr>
              <w:rPr>
                <w:rFonts w:cstheme="minorHAnsi"/>
              </w:rPr>
            </w:pPr>
            <w:r w:rsidRPr="00854259">
              <w:rPr>
                <w:rFonts w:cstheme="minorHAnsi"/>
                <w:b/>
                <w:color w:val="FF0000"/>
              </w:rPr>
              <w:t>Process Objective 2:</w:t>
            </w:r>
            <w:r w:rsidRPr="00854259">
              <w:rPr>
                <w:rFonts w:cstheme="minorHAnsi"/>
              </w:rPr>
              <w:t xml:space="preserve"> </w:t>
            </w:r>
          </w:p>
          <w:p w:rsidR="00392671" w:rsidRPr="00854259" w:rsidRDefault="00392671" w:rsidP="00392671">
            <w:pPr>
              <w:rPr>
                <w:rFonts w:cstheme="minorHAnsi"/>
              </w:rPr>
            </w:pPr>
            <w:r w:rsidRPr="00854259">
              <w:rPr>
                <w:rFonts w:cstheme="minorHAnsi"/>
                <w:b/>
                <w:color w:val="FF0000"/>
              </w:rPr>
              <w:t>Process Objective 3:</w:t>
            </w:r>
            <w:r w:rsidRPr="00854259">
              <w:rPr>
                <w:rFonts w:cstheme="minorHAnsi"/>
              </w:rPr>
              <w:t xml:space="preserve"> </w:t>
            </w:r>
          </w:p>
          <w:p w:rsidR="00392671" w:rsidRPr="00557115" w:rsidRDefault="00392671" w:rsidP="00392671">
            <w:pPr>
              <w:rPr>
                <w:rFonts w:cstheme="minorHAnsi"/>
                <w:sz w:val="20"/>
                <w:szCs w:val="20"/>
              </w:rPr>
            </w:pPr>
            <w:r w:rsidRPr="00854259">
              <w:rPr>
                <w:rFonts w:cstheme="minorHAnsi"/>
                <w:b/>
                <w:color w:val="FF0000"/>
              </w:rPr>
              <w:t>Process Objective 4:</w:t>
            </w:r>
          </w:p>
        </w:tc>
        <w:tc>
          <w:tcPr>
            <w:tcW w:w="2320" w:type="dxa"/>
          </w:tcPr>
          <w:p w:rsidR="00392671" w:rsidRPr="00557115" w:rsidRDefault="00392671" w:rsidP="002253AC">
            <w:pPr>
              <w:rPr>
                <w:rFonts w:cstheme="minorHAnsi"/>
                <w:b/>
              </w:rPr>
            </w:pPr>
          </w:p>
        </w:tc>
      </w:tr>
    </w:tbl>
    <w:p w:rsidR="00336E64" w:rsidRPr="00B86E74" w:rsidRDefault="00336E64" w:rsidP="00060969">
      <w:pPr>
        <w:rPr>
          <w:rFonts w:cstheme="minorHAnsi"/>
          <w:b/>
        </w:rPr>
      </w:pPr>
    </w:p>
    <w:tbl>
      <w:tblPr>
        <w:tblStyle w:val="TableGrid"/>
        <w:tblW w:w="0" w:type="auto"/>
        <w:tblInd w:w="18" w:type="dxa"/>
        <w:tblLook w:val="04A0" w:firstRow="1" w:lastRow="0" w:firstColumn="1" w:lastColumn="0" w:noHBand="0" w:noVBand="1"/>
      </w:tblPr>
      <w:tblGrid>
        <w:gridCol w:w="9558"/>
      </w:tblGrid>
      <w:tr w:rsidR="00060969" w:rsidRPr="00B86E74" w:rsidTr="00256171">
        <w:trPr>
          <w:trHeight w:val="1097"/>
        </w:trPr>
        <w:tc>
          <w:tcPr>
            <w:tcW w:w="9558" w:type="dxa"/>
          </w:tcPr>
          <w:p w:rsidR="00060969" w:rsidRPr="00B86E74" w:rsidRDefault="00060969" w:rsidP="002253AC">
            <w:pPr>
              <w:rPr>
                <w:rFonts w:cstheme="minorHAnsi"/>
                <w:b/>
                <w:sz w:val="24"/>
                <w:szCs w:val="24"/>
              </w:rPr>
            </w:pPr>
            <w:r w:rsidRPr="00B86E74">
              <w:rPr>
                <w:rFonts w:cstheme="minorHAnsi"/>
                <w:b/>
                <w:sz w:val="24"/>
                <w:szCs w:val="24"/>
              </w:rPr>
              <w:t xml:space="preserve">Capacity Building </w:t>
            </w:r>
            <w:r w:rsidR="000466B7">
              <w:rPr>
                <w:rFonts w:cstheme="minorHAnsi"/>
                <w:b/>
                <w:sz w:val="24"/>
                <w:szCs w:val="24"/>
              </w:rPr>
              <w:t xml:space="preserve">Activities </w:t>
            </w:r>
            <w:r w:rsidRPr="00B86E74">
              <w:rPr>
                <w:rFonts w:cstheme="minorHAnsi"/>
                <w:b/>
                <w:sz w:val="24"/>
                <w:szCs w:val="24"/>
              </w:rPr>
              <w:t>Planned for PrEP and n-PEP:</w:t>
            </w:r>
          </w:p>
          <w:p w:rsidR="00060969" w:rsidRPr="00B86E74" w:rsidRDefault="00060969" w:rsidP="002253AC">
            <w:pPr>
              <w:pStyle w:val="NoSpacing"/>
              <w:rPr>
                <w:rFonts w:cstheme="minorHAnsi"/>
              </w:rPr>
            </w:pPr>
          </w:p>
        </w:tc>
      </w:tr>
    </w:tbl>
    <w:p w:rsidR="00256171" w:rsidRPr="00557115" w:rsidRDefault="00256171" w:rsidP="00060969">
      <w:pPr>
        <w:rPr>
          <w:rFonts w:cstheme="minorHAnsi"/>
          <w:b/>
          <w:color w:val="0000FF"/>
        </w:rPr>
      </w:pPr>
    </w:p>
    <w:tbl>
      <w:tblPr>
        <w:tblStyle w:val="TableGrid"/>
        <w:tblW w:w="0" w:type="auto"/>
        <w:tblInd w:w="18" w:type="dxa"/>
        <w:tblLook w:val="04A0" w:firstRow="1" w:lastRow="0" w:firstColumn="1" w:lastColumn="0" w:noHBand="0" w:noVBand="1"/>
      </w:tblPr>
      <w:tblGrid>
        <w:gridCol w:w="2700"/>
        <w:gridCol w:w="2700"/>
        <w:gridCol w:w="2070"/>
        <w:gridCol w:w="2088"/>
      </w:tblGrid>
      <w:tr w:rsidR="00060969" w:rsidRPr="00557115" w:rsidTr="00256171">
        <w:tc>
          <w:tcPr>
            <w:tcW w:w="2700" w:type="dxa"/>
          </w:tcPr>
          <w:p w:rsidR="00060969" w:rsidRPr="00B86E74" w:rsidRDefault="00060969" w:rsidP="002253AC">
            <w:pPr>
              <w:rPr>
                <w:rFonts w:cstheme="minorHAnsi"/>
                <w:b/>
                <w:sz w:val="24"/>
                <w:szCs w:val="24"/>
              </w:rPr>
            </w:pPr>
            <w:r w:rsidRPr="00B86E74">
              <w:rPr>
                <w:rFonts w:cstheme="minorHAnsi"/>
                <w:b/>
                <w:sz w:val="24"/>
                <w:szCs w:val="24"/>
              </w:rPr>
              <w:t>Monitoring and Evaluation question</w:t>
            </w:r>
          </w:p>
        </w:tc>
        <w:tc>
          <w:tcPr>
            <w:tcW w:w="2700" w:type="dxa"/>
          </w:tcPr>
          <w:p w:rsidR="00060969" w:rsidRPr="00B86E74" w:rsidRDefault="00060969" w:rsidP="002253AC">
            <w:pPr>
              <w:rPr>
                <w:rFonts w:cstheme="minorHAnsi"/>
                <w:b/>
                <w:sz w:val="24"/>
                <w:szCs w:val="24"/>
              </w:rPr>
            </w:pPr>
            <w:r w:rsidRPr="00B86E74">
              <w:rPr>
                <w:rFonts w:cstheme="minorHAnsi"/>
                <w:b/>
                <w:sz w:val="24"/>
                <w:szCs w:val="24"/>
              </w:rPr>
              <w:t>Indicator(s)/Measure(s)</w:t>
            </w:r>
          </w:p>
        </w:tc>
        <w:tc>
          <w:tcPr>
            <w:tcW w:w="2070" w:type="dxa"/>
          </w:tcPr>
          <w:p w:rsidR="00060969" w:rsidRPr="00B86E74" w:rsidRDefault="00060969" w:rsidP="002253AC">
            <w:pPr>
              <w:rPr>
                <w:rFonts w:cstheme="minorHAnsi"/>
                <w:b/>
                <w:sz w:val="24"/>
                <w:szCs w:val="24"/>
              </w:rPr>
            </w:pPr>
            <w:r w:rsidRPr="00B86E74">
              <w:rPr>
                <w:rFonts w:cstheme="minorHAnsi"/>
                <w:b/>
                <w:sz w:val="24"/>
                <w:szCs w:val="24"/>
              </w:rPr>
              <w:t>Data Source</w:t>
            </w:r>
          </w:p>
        </w:tc>
        <w:tc>
          <w:tcPr>
            <w:tcW w:w="2088" w:type="dxa"/>
          </w:tcPr>
          <w:p w:rsidR="00060969" w:rsidRPr="00B86E74" w:rsidRDefault="00060969" w:rsidP="002253AC">
            <w:pPr>
              <w:rPr>
                <w:rFonts w:cstheme="minorHAnsi"/>
                <w:b/>
                <w:sz w:val="24"/>
                <w:szCs w:val="24"/>
              </w:rPr>
            </w:pPr>
            <w:r w:rsidRPr="00B86E74">
              <w:rPr>
                <w:rFonts w:cstheme="minorHAnsi"/>
                <w:b/>
                <w:sz w:val="24"/>
                <w:szCs w:val="24"/>
              </w:rPr>
              <w:t>Timeline</w:t>
            </w:r>
          </w:p>
        </w:tc>
      </w:tr>
      <w:tr w:rsidR="00060969" w:rsidRPr="00557115" w:rsidTr="00256171">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56171">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060969" w:rsidRDefault="00060969" w:rsidP="00060969">
      <w:pPr>
        <w:rPr>
          <w:rFonts w:cstheme="minorHAnsi"/>
          <w:b/>
          <w:sz w:val="36"/>
          <w:szCs w:val="36"/>
        </w:rPr>
      </w:pPr>
    </w:p>
    <w:p w:rsidR="00854259" w:rsidRDefault="00854259" w:rsidP="00060969">
      <w:pPr>
        <w:rPr>
          <w:rFonts w:cstheme="minorHAnsi"/>
          <w:b/>
          <w:sz w:val="36"/>
          <w:szCs w:val="36"/>
        </w:rPr>
      </w:pPr>
    </w:p>
    <w:p w:rsidR="00854259" w:rsidRDefault="00854259" w:rsidP="00060969">
      <w:pPr>
        <w:rPr>
          <w:rFonts w:cstheme="minorHAnsi"/>
          <w:b/>
          <w:sz w:val="36"/>
          <w:szCs w:val="36"/>
        </w:rPr>
      </w:pPr>
    </w:p>
    <w:p w:rsidR="00854259" w:rsidRDefault="00854259" w:rsidP="00060969">
      <w:pPr>
        <w:rPr>
          <w:rFonts w:cstheme="minorHAnsi"/>
          <w:b/>
          <w:sz w:val="36"/>
          <w:szCs w:val="36"/>
        </w:rPr>
      </w:pPr>
    </w:p>
    <w:p w:rsidR="00854259" w:rsidRDefault="00854259" w:rsidP="00060969">
      <w:pPr>
        <w:rPr>
          <w:rFonts w:cstheme="minorHAnsi"/>
          <w:b/>
          <w:sz w:val="36"/>
          <w:szCs w:val="36"/>
        </w:rPr>
      </w:pPr>
    </w:p>
    <w:p w:rsidR="00854259" w:rsidRDefault="00854259" w:rsidP="00060969">
      <w:pPr>
        <w:rPr>
          <w:rFonts w:cstheme="minorHAnsi"/>
          <w:b/>
          <w:sz w:val="36"/>
          <w:szCs w:val="36"/>
        </w:rPr>
      </w:pPr>
    </w:p>
    <w:p w:rsidR="00854259" w:rsidRDefault="00854259" w:rsidP="00060969">
      <w:pPr>
        <w:rPr>
          <w:rFonts w:cstheme="minorHAnsi"/>
          <w:b/>
          <w:sz w:val="36"/>
          <w:szCs w:val="36"/>
        </w:rPr>
      </w:pPr>
    </w:p>
    <w:p w:rsidR="00514D6B" w:rsidRDefault="00514D6B" w:rsidP="00060969">
      <w:pPr>
        <w:rPr>
          <w:rFonts w:cstheme="minorHAnsi"/>
          <w:b/>
          <w:sz w:val="36"/>
          <w:szCs w:val="36"/>
        </w:rPr>
      </w:pPr>
    </w:p>
    <w:p w:rsidR="00514D6B" w:rsidRDefault="00514D6B" w:rsidP="00060969">
      <w:pPr>
        <w:rPr>
          <w:rFonts w:cstheme="minorHAnsi"/>
          <w:b/>
          <w:sz w:val="36"/>
          <w:szCs w:val="36"/>
        </w:rPr>
      </w:pPr>
    </w:p>
    <w:p w:rsidR="00854259" w:rsidRPr="00557115" w:rsidRDefault="00854259" w:rsidP="00060969">
      <w:pPr>
        <w:rPr>
          <w:rFonts w:cstheme="minorHAnsi"/>
          <w:b/>
          <w:sz w:val="36"/>
          <w:szCs w:val="36"/>
        </w:rPr>
      </w:pPr>
    </w:p>
    <w:p w:rsidR="00060969" w:rsidRPr="00557115" w:rsidRDefault="00060969" w:rsidP="00060969">
      <w:pPr>
        <w:spacing w:after="0" w:line="240" w:lineRule="auto"/>
        <w:jc w:val="center"/>
        <w:rPr>
          <w:rFonts w:cstheme="minorHAnsi"/>
          <w:b/>
          <w:sz w:val="36"/>
          <w:szCs w:val="36"/>
        </w:rPr>
      </w:pPr>
      <w:r w:rsidRPr="00557115">
        <w:rPr>
          <w:rFonts w:cstheme="minorHAnsi"/>
          <w:b/>
          <w:sz w:val="36"/>
          <w:szCs w:val="36"/>
        </w:rPr>
        <w:lastRenderedPageBreak/>
        <w:t>PS12-1201 Category B</w:t>
      </w:r>
    </w:p>
    <w:p w:rsidR="00060969" w:rsidRPr="00F03D98" w:rsidRDefault="00060969" w:rsidP="00060969">
      <w:pPr>
        <w:spacing w:after="0" w:line="240" w:lineRule="auto"/>
        <w:jc w:val="center"/>
        <w:rPr>
          <w:rFonts w:cstheme="minorHAnsi"/>
          <w:color w:val="000000"/>
          <w:sz w:val="28"/>
          <w:szCs w:val="28"/>
        </w:rPr>
      </w:pPr>
      <w:r w:rsidRPr="00F03D98">
        <w:rPr>
          <w:rFonts w:cstheme="minorHAnsi"/>
          <w:color w:val="000000"/>
          <w:sz w:val="28"/>
          <w:szCs w:val="28"/>
        </w:rPr>
        <w:t>Expanded HIV Testing for Dispropo</w:t>
      </w:r>
      <w:r w:rsidR="00A92534" w:rsidRPr="00F03D98">
        <w:rPr>
          <w:rFonts w:cstheme="minorHAnsi"/>
          <w:color w:val="000000"/>
          <w:sz w:val="28"/>
          <w:szCs w:val="28"/>
        </w:rPr>
        <w:t>rtionately Affected Populations</w:t>
      </w:r>
    </w:p>
    <w:p w:rsidR="00A92534" w:rsidRPr="00557115" w:rsidRDefault="00A92534" w:rsidP="00A92534">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p>
    <w:p w:rsidR="000A3110" w:rsidRPr="00557115" w:rsidRDefault="000A3110" w:rsidP="00060969">
      <w:pPr>
        <w:spacing w:after="0" w:line="240" w:lineRule="auto"/>
        <w:rPr>
          <w:rFonts w:cstheme="minorHAnsi"/>
        </w:rPr>
      </w:pPr>
    </w:p>
    <w:p w:rsidR="00060969" w:rsidRPr="00557115" w:rsidRDefault="00060969" w:rsidP="00060969">
      <w:pPr>
        <w:spacing w:after="0" w:line="240" w:lineRule="auto"/>
        <w:rPr>
          <w:rFonts w:cstheme="minorHAnsi"/>
        </w:rPr>
      </w:pPr>
      <w:r w:rsidRPr="00557115">
        <w:rPr>
          <w:rFonts w:cstheme="minorHAnsi"/>
        </w:rPr>
        <w:t>The following are the National-</w:t>
      </w:r>
      <w:r w:rsidR="003E2A59">
        <w:rPr>
          <w:rFonts w:cstheme="minorHAnsi"/>
        </w:rPr>
        <w:t>L</w:t>
      </w:r>
      <w:r w:rsidRPr="00557115">
        <w:rPr>
          <w:rFonts w:cstheme="minorHAnsi"/>
        </w:rPr>
        <w:t xml:space="preserve">evel </w:t>
      </w:r>
      <w:r w:rsidR="003E2A59">
        <w:rPr>
          <w:rFonts w:cstheme="minorHAnsi"/>
        </w:rPr>
        <w:t>O</w:t>
      </w:r>
      <w:r w:rsidRPr="00557115">
        <w:rPr>
          <w:rFonts w:cstheme="minorHAnsi"/>
        </w:rPr>
        <w:t xml:space="preserve">bjectives and </w:t>
      </w:r>
      <w:r w:rsidR="003E2A59">
        <w:rPr>
          <w:rFonts w:cstheme="minorHAnsi"/>
        </w:rPr>
        <w:t>P</w:t>
      </w:r>
      <w:r w:rsidRPr="00557115">
        <w:rPr>
          <w:rFonts w:cstheme="minorHAnsi"/>
        </w:rPr>
        <w:t xml:space="preserve">erformance </w:t>
      </w:r>
      <w:r w:rsidR="003E2A59">
        <w:rPr>
          <w:rFonts w:cstheme="minorHAnsi"/>
        </w:rPr>
        <w:t>S</w:t>
      </w:r>
      <w:r w:rsidRPr="00557115">
        <w:rPr>
          <w:rFonts w:cstheme="minorHAnsi"/>
        </w:rPr>
        <w:t>tandards that will be used for HIV testing, linkage to care, and other related activities funded under Category B.  Category B goals and objectives should be developed in relation to the National-Level Objectives and Performance Standards while also addressing elements of each program component as listed in the FOA.</w:t>
      </w:r>
    </w:p>
    <w:p w:rsidR="00060969" w:rsidRPr="00557115" w:rsidRDefault="00060969" w:rsidP="00060969">
      <w:pPr>
        <w:spacing w:after="0" w:line="240" w:lineRule="auto"/>
        <w:rPr>
          <w:rFonts w:cstheme="minorHAnsi"/>
        </w:rPr>
      </w:pPr>
    </w:p>
    <w:tbl>
      <w:tblPr>
        <w:tblW w:w="9795" w:type="dxa"/>
        <w:tblCellMar>
          <w:left w:w="0" w:type="dxa"/>
          <w:right w:w="0" w:type="dxa"/>
        </w:tblCellMar>
        <w:tblLook w:val="04A0" w:firstRow="1" w:lastRow="0" w:firstColumn="1" w:lastColumn="0" w:noHBand="0" w:noVBand="1"/>
      </w:tblPr>
      <w:tblGrid>
        <w:gridCol w:w="9795"/>
      </w:tblGrid>
      <w:tr w:rsidR="00060969" w:rsidRPr="00DE77B2" w:rsidTr="002253AC">
        <w:trPr>
          <w:trHeight w:val="462"/>
        </w:trPr>
        <w:tc>
          <w:tcPr>
            <w:tcW w:w="9795" w:type="dxa"/>
            <w:shd w:val="clear" w:color="auto" w:fill="auto"/>
            <w:tcMar>
              <w:top w:w="72" w:type="dxa"/>
              <w:left w:w="144" w:type="dxa"/>
              <w:bottom w:w="72" w:type="dxa"/>
              <w:right w:w="144" w:type="dxa"/>
            </w:tcMar>
            <w:hideMark/>
          </w:tcPr>
          <w:p w:rsidR="00060969" w:rsidRPr="00DE77B2" w:rsidRDefault="00060969" w:rsidP="002253AC">
            <w:pPr>
              <w:rPr>
                <w:rFonts w:cstheme="minorHAnsi"/>
                <w:bCs/>
              </w:rPr>
            </w:pPr>
            <w:r w:rsidRPr="00DE77B2">
              <w:rPr>
                <w:rFonts w:cstheme="minorHAnsi"/>
                <w:b/>
                <w:bCs/>
              </w:rPr>
              <w:t>National Goal</w:t>
            </w:r>
            <w:r w:rsidRPr="00DE77B2">
              <w:rPr>
                <w:rFonts w:cstheme="minorHAnsi"/>
                <w:bCs/>
              </w:rPr>
              <w:t xml:space="preserve">: Among all funded jurisdictions, CDC expects that approximately </w:t>
            </w:r>
            <w:r w:rsidRPr="00DE77B2">
              <w:rPr>
                <w:rFonts w:cstheme="minorHAnsi"/>
                <w:b/>
                <w:bCs/>
              </w:rPr>
              <w:t>1.1</w:t>
            </w:r>
            <w:r w:rsidRPr="00DE77B2">
              <w:rPr>
                <w:rFonts w:cstheme="minorHAnsi"/>
                <w:bCs/>
              </w:rPr>
              <w:t xml:space="preserve"> million HIV tests are provided and approximately </w:t>
            </w:r>
            <w:r w:rsidRPr="00DE77B2">
              <w:rPr>
                <w:rFonts w:cstheme="minorHAnsi"/>
                <w:b/>
                <w:bCs/>
              </w:rPr>
              <w:t>5,500</w:t>
            </w:r>
            <w:r w:rsidRPr="00DE77B2">
              <w:rPr>
                <w:rFonts w:cstheme="minorHAnsi"/>
                <w:bCs/>
              </w:rPr>
              <w:t xml:space="preserve"> HIV-infected persons who were previously unaware of their infection are identified in the </w:t>
            </w:r>
            <w:r w:rsidRPr="00DE77B2">
              <w:rPr>
                <w:rFonts w:cstheme="minorHAnsi"/>
                <w:bCs/>
                <w:u w:val="single"/>
              </w:rPr>
              <w:t>first</w:t>
            </w:r>
            <w:r w:rsidRPr="00DE77B2">
              <w:rPr>
                <w:rFonts w:cstheme="minorHAnsi"/>
                <w:bCs/>
              </w:rPr>
              <w:t xml:space="preserve"> year of funding.  </w:t>
            </w:r>
          </w:p>
          <w:p w:rsidR="00060969" w:rsidRPr="00DE77B2" w:rsidRDefault="00060969" w:rsidP="002253AC">
            <w:pPr>
              <w:rPr>
                <w:rFonts w:cstheme="minorHAnsi"/>
              </w:rPr>
            </w:pPr>
            <w:r w:rsidRPr="00DE77B2">
              <w:rPr>
                <w:rFonts w:cstheme="minorHAnsi"/>
                <w:bCs/>
              </w:rPr>
              <w:t xml:space="preserve">When the program is fully implemented, CDC expects that approximately </w:t>
            </w:r>
            <w:r w:rsidRPr="00DE77B2">
              <w:rPr>
                <w:rFonts w:cstheme="minorHAnsi"/>
                <w:b/>
                <w:bCs/>
              </w:rPr>
              <w:t>1.3</w:t>
            </w:r>
            <w:r w:rsidRPr="00DE77B2">
              <w:rPr>
                <w:rFonts w:cstheme="minorHAnsi"/>
                <w:bCs/>
              </w:rPr>
              <w:t xml:space="preserve"> million HIV tests are provided and approximately </w:t>
            </w:r>
            <w:r w:rsidRPr="00DE77B2">
              <w:rPr>
                <w:rFonts w:cstheme="minorHAnsi"/>
                <w:b/>
                <w:bCs/>
              </w:rPr>
              <w:t>6,500</w:t>
            </w:r>
            <w:r w:rsidRPr="00DE77B2">
              <w:rPr>
                <w:rFonts w:cstheme="minorHAnsi"/>
                <w:bCs/>
              </w:rPr>
              <w:t xml:space="preserve"> HIV-infected persons who were previously unaware of their infection are identified annually.</w:t>
            </w:r>
          </w:p>
        </w:tc>
      </w:tr>
      <w:tr w:rsidR="00060969" w:rsidRPr="00DE77B2" w:rsidTr="00336E64">
        <w:trPr>
          <w:trHeight w:val="828"/>
        </w:trPr>
        <w:tc>
          <w:tcPr>
            <w:tcW w:w="9795" w:type="dxa"/>
            <w:shd w:val="clear" w:color="auto" w:fill="auto"/>
            <w:tcMar>
              <w:top w:w="72" w:type="dxa"/>
              <w:left w:w="144" w:type="dxa"/>
              <w:bottom w:w="72" w:type="dxa"/>
              <w:right w:w="144" w:type="dxa"/>
            </w:tcMar>
            <w:hideMark/>
          </w:tcPr>
          <w:p w:rsidR="00060969" w:rsidRPr="00DE77B2" w:rsidRDefault="00060969" w:rsidP="002253AC">
            <w:pPr>
              <w:rPr>
                <w:rFonts w:cstheme="minorHAnsi"/>
                <w:bCs/>
              </w:rPr>
            </w:pPr>
            <w:r w:rsidRPr="00DE77B2">
              <w:rPr>
                <w:rFonts w:cstheme="minorHAnsi"/>
                <w:b/>
                <w:bCs/>
              </w:rPr>
              <w:t>Performance Standards:</w:t>
            </w:r>
            <w:r w:rsidRPr="00DE77B2">
              <w:rPr>
                <w:rFonts w:cstheme="minorHAnsi"/>
                <w:bCs/>
              </w:rPr>
              <w:t xml:space="preserve">  CDC expects each funded jurisdiction to achieve the following performance standards, when the program is fully implemented: </w:t>
            </w:r>
          </w:p>
          <w:p w:rsidR="00060969" w:rsidRPr="00DE77B2" w:rsidRDefault="00060969" w:rsidP="00060969">
            <w:pPr>
              <w:numPr>
                <w:ilvl w:val="0"/>
                <w:numId w:val="14"/>
              </w:numPr>
              <w:rPr>
                <w:rFonts w:cstheme="minorHAnsi"/>
                <w:bCs/>
              </w:rPr>
            </w:pPr>
            <w:r w:rsidRPr="00DE77B2">
              <w:rPr>
                <w:rFonts w:cstheme="minorHAnsi"/>
                <w:bCs/>
              </w:rPr>
              <w:t>For targeted HIV testing in non-healthcare settings or venues, achieve at least a 2.0% rate of newly</w:t>
            </w:r>
            <w:r w:rsidR="003E2A59">
              <w:rPr>
                <w:rFonts w:cstheme="minorHAnsi"/>
                <w:bCs/>
              </w:rPr>
              <w:t>-</w:t>
            </w:r>
            <w:r w:rsidRPr="00DE77B2">
              <w:rPr>
                <w:rFonts w:cstheme="minorHAnsi"/>
                <w:bCs/>
              </w:rPr>
              <w:t>identified HIV-positive tests annually.</w:t>
            </w:r>
          </w:p>
          <w:p w:rsidR="00060969" w:rsidRPr="00DE77B2" w:rsidRDefault="00060969" w:rsidP="00060969">
            <w:pPr>
              <w:numPr>
                <w:ilvl w:val="0"/>
                <w:numId w:val="14"/>
              </w:numPr>
              <w:rPr>
                <w:rFonts w:cstheme="minorHAnsi"/>
                <w:bCs/>
              </w:rPr>
            </w:pPr>
            <w:r w:rsidRPr="00DE77B2">
              <w:rPr>
                <w:rFonts w:cstheme="minorHAnsi"/>
                <w:bCs/>
              </w:rPr>
              <w:t>At least 85% of persons who test positive for HIV receive their test results.</w:t>
            </w:r>
          </w:p>
          <w:p w:rsidR="00060969" w:rsidRPr="00DE77B2" w:rsidRDefault="00060969" w:rsidP="00060969">
            <w:pPr>
              <w:numPr>
                <w:ilvl w:val="0"/>
                <w:numId w:val="14"/>
              </w:numPr>
              <w:rPr>
                <w:rFonts w:cstheme="minorHAnsi"/>
                <w:bCs/>
              </w:rPr>
            </w:pPr>
            <w:r w:rsidRPr="00DE77B2">
              <w:rPr>
                <w:rFonts w:cstheme="minorHAnsi"/>
                <w:bCs/>
              </w:rPr>
              <w:t>At least 80% of persons who receive their HIV-positive test results are linked to medical care and</w:t>
            </w:r>
            <w:r w:rsidR="00E0447E" w:rsidRPr="00DE77B2">
              <w:rPr>
                <w:rFonts w:cstheme="minorHAnsi"/>
                <w:bCs/>
              </w:rPr>
              <w:t xml:space="preserve"> attend their first appointment (within 90 days of the HIV positive test).</w:t>
            </w:r>
          </w:p>
          <w:p w:rsidR="00060969" w:rsidRPr="00DE77B2" w:rsidRDefault="00060969" w:rsidP="00060969">
            <w:pPr>
              <w:numPr>
                <w:ilvl w:val="0"/>
                <w:numId w:val="14"/>
              </w:numPr>
              <w:rPr>
                <w:rFonts w:cstheme="minorHAnsi"/>
                <w:bCs/>
              </w:rPr>
            </w:pPr>
            <w:r w:rsidRPr="00DE77B2">
              <w:rPr>
                <w:rFonts w:cstheme="minorHAnsi"/>
                <w:bCs/>
              </w:rPr>
              <w:t xml:space="preserve">At least 80% </w:t>
            </w:r>
            <w:r w:rsidR="00E0447E" w:rsidRPr="00DE77B2">
              <w:rPr>
                <w:rFonts w:cstheme="minorHAnsi"/>
                <w:bCs/>
              </w:rPr>
              <w:t>of persons who receive their HIV</w:t>
            </w:r>
            <w:r w:rsidR="003E2A59">
              <w:rPr>
                <w:rFonts w:cstheme="minorHAnsi"/>
                <w:bCs/>
              </w:rPr>
              <w:t>-</w:t>
            </w:r>
            <w:r w:rsidR="00E0447E" w:rsidRPr="00DE77B2">
              <w:rPr>
                <w:rFonts w:cstheme="minorHAnsi"/>
                <w:bCs/>
              </w:rPr>
              <w:t>positive test results are referred to and interviewed for Partner Services (within 30 days of having received a positive test result).</w:t>
            </w:r>
          </w:p>
          <w:p w:rsidR="00060969" w:rsidRPr="00DE77B2" w:rsidRDefault="00060969" w:rsidP="00060969">
            <w:pPr>
              <w:numPr>
                <w:ilvl w:val="0"/>
                <w:numId w:val="14"/>
              </w:numPr>
              <w:rPr>
                <w:rFonts w:cstheme="minorHAnsi"/>
                <w:bCs/>
              </w:rPr>
            </w:pPr>
            <w:r w:rsidRPr="00DE77B2">
              <w:rPr>
                <w:rFonts w:cstheme="minorHAnsi"/>
                <w:bCs/>
              </w:rPr>
              <w:t>At least 80% of persons who receive their HIV-positive test results receive prevention counseling or are referred to prevention services.</w:t>
            </w:r>
          </w:p>
          <w:p w:rsidR="00060969" w:rsidRPr="00DE77B2" w:rsidRDefault="00060969" w:rsidP="00060969">
            <w:pPr>
              <w:numPr>
                <w:ilvl w:val="0"/>
                <w:numId w:val="14"/>
              </w:numPr>
              <w:rPr>
                <w:rFonts w:cstheme="minorHAnsi"/>
                <w:bCs/>
              </w:rPr>
            </w:pPr>
            <w:r w:rsidRPr="00DE77B2">
              <w:rPr>
                <w:rFonts w:cstheme="minorHAnsi"/>
                <w:bCs/>
              </w:rPr>
              <w:t>Over the course of the project, increase the number of healthcare facilities that have implemented sustainable, routine HIV testing programs consistent with CDC’s 2006 guidelines.</w:t>
            </w:r>
          </w:p>
          <w:p w:rsidR="000A3110" w:rsidRPr="00DE77B2" w:rsidRDefault="00060969" w:rsidP="000A3110">
            <w:pPr>
              <w:numPr>
                <w:ilvl w:val="0"/>
                <w:numId w:val="14"/>
              </w:numPr>
              <w:rPr>
                <w:rFonts w:cstheme="minorHAnsi"/>
                <w:bCs/>
              </w:rPr>
            </w:pPr>
            <w:r w:rsidRPr="00DE77B2">
              <w:rPr>
                <w:rFonts w:cstheme="minorHAnsi"/>
                <w:bCs/>
              </w:rPr>
              <w:t>Over the course of the project, increase the number of venues offering integrated testing programs for HIV, HCV, HBV, other STDs, and TB.</w:t>
            </w:r>
          </w:p>
        </w:tc>
      </w:tr>
    </w:tbl>
    <w:p w:rsidR="000A3110" w:rsidRDefault="000A3110" w:rsidP="000A3110">
      <w:pPr>
        <w:rPr>
          <w:rFonts w:cstheme="minorHAnsi"/>
        </w:rPr>
      </w:pPr>
    </w:p>
    <w:p w:rsidR="008B10EB" w:rsidRDefault="008B10EB" w:rsidP="000A3110">
      <w:pPr>
        <w:rPr>
          <w:rFonts w:cstheme="minorHAnsi"/>
        </w:rPr>
      </w:pPr>
    </w:p>
    <w:p w:rsidR="003A29C0" w:rsidRPr="00557115" w:rsidRDefault="003A29C0" w:rsidP="000A3110">
      <w:pPr>
        <w:rPr>
          <w:rFonts w:cstheme="minorHAnsi"/>
        </w:rPr>
      </w:pPr>
    </w:p>
    <w:p w:rsidR="00060969" w:rsidRPr="00557115" w:rsidRDefault="000A3110" w:rsidP="00060969">
      <w:pPr>
        <w:spacing w:after="0" w:line="240" w:lineRule="auto"/>
        <w:rPr>
          <w:rFonts w:cstheme="minorHAnsi"/>
          <w:b/>
        </w:rPr>
      </w:pPr>
      <w:r w:rsidRPr="00557115">
        <w:rPr>
          <w:rFonts w:cstheme="minorHAnsi"/>
          <w:b/>
          <w:color w:val="FF0000"/>
        </w:rPr>
        <w:lastRenderedPageBreak/>
        <w:t>Required Component:</w:t>
      </w:r>
      <w:r w:rsidRPr="00557115">
        <w:rPr>
          <w:rFonts w:cstheme="minorHAnsi"/>
          <w:b/>
        </w:rPr>
        <w:t xml:space="preserve"> </w:t>
      </w:r>
      <w:r w:rsidRPr="00557115">
        <w:rPr>
          <w:rFonts w:cstheme="minorHAnsi"/>
          <w:b/>
          <w:sz w:val="28"/>
        </w:rPr>
        <w:t>HIV Testing in Healthcare Settings</w:t>
      </w:r>
    </w:p>
    <w:p w:rsidR="004246A2" w:rsidRPr="00557115" w:rsidRDefault="004246A2" w:rsidP="00060969">
      <w:pPr>
        <w:spacing w:after="0" w:line="240" w:lineRule="auto"/>
        <w:rPr>
          <w:rFonts w:cstheme="minorHAnsi"/>
          <w:b/>
        </w:rPr>
      </w:pPr>
    </w:p>
    <w:p w:rsidR="00060969" w:rsidRPr="00D46BD1"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D46BD1">
        <w:rPr>
          <w:rFonts w:cstheme="minorHAnsi"/>
          <w:b/>
        </w:rPr>
        <w:t xml:space="preserve">Required Elements for HIV Testing in Healthcare Settings: </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Use the jurisdictional HIV prevention plan, epi profile, and other available data to identify areas with high HIV incidence or prevalence and healthcare facilities that serve the target population(s) that will not be covered under Category A.</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Promote routine HIV testing to administrators, managers, and clinical directors at candidate healthcare facilities and engage them to support, develop, implement, and maintain routine HIV testing programs in their facilities.</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participating healthcare programs: (1) Promote the program to staff, educate providers and other appropriate staff about routine HIV testing, and gain their support for the program. (2)</w:t>
      </w:r>
      <w:r w:rsidR="008B10EB">
        <w:rPr>
          <w:rFonts w:cstheme="minorHAnsi"/>
          <w:color w:val="000000"/>
        </w:rPr>
        <w:t xml:space="preserve"> </w:t>
      </w:r>
      <w:r w:rsidRPr="00557115">
        <w:rPr>
          <w:rFonts w:cstheme="minorHAnsi"/>
          <w:color w:val="000000"/>
        </w:rPr>
        <w:t>Promote and provide routine, voluntary testing to patients/clients ages 13 - 64 in accordance with current guidelines and recommendations. (3)</w:t>
      </w:r>
      <w:r w:rsidR="008B10EB">
        <w:rPr>
          <w:rFonts w:cstheme="minorHAnsi"/>
          <w:color w:val="000000"/>
        </w:rPr>
        <w:t xml:space="preserve"> </w:t>
      </w:r>
      <w:r w:rsidRPr="00557115">
        <w:rPr>
          <w:rFonts w:cstheme="minorHAnsi"/>
          <w:color w:val="000000"/>
        </w:rPr>
        <w:t>Use test technologies (e.g., conventional testing with rapid turn-around, rapid tests) and strategies that will maximize the proportion of persons tested who receive their results.</w:t>
      </w:r>
      <w:r w:rsidRPr="00557115">
        <w:rPr>
          <w:rFonts w:cstheme="minorHAnsi"/>
        </w:rPr>
        <w:t xml:space="preserve"> </w:t>
      </w:r>
      <w:r w:rsidRPr="00557115">
        <w:rPr>
          <w:rFonts w:cstheme="minorHAnsi"/>
          <w:color w:val="000000"/>
        </w:rPr>
        <w:t>(4)</w:t>
      </w:r>
      <w:r w:rsidR="008B10EB">
        <w:rPr>
          <w:rFonts w:cstheme="minorHAnsi"/>
          <w:color w:val="000000"/>
        </w:rPr>
        <w:t xml:space="preserve"> </w:t>
      </w:r>
      <w:r w:rsidRPr="00557115">
        <w:rPr>
          <w:rFonts w:cstheme="minorHAnsi"/>
          <w:color w:val="000000"/>
        </w:rPr>
        <w:t>Deliver all services in a culturally and linguistically appropriate manner.</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Encourage the use of opt-out consent procedures, where allowable and appropriate. For states that do not allow opt-out consent, or in settings in which opt-out consent is not appropriate, ensure that all patients are actively offered screening, in accordance with appropriate consent procedures.</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patients/clients receive their test results, especially those who test positive for HIV. If using rapid HIV tests, ensure that individuals with reactive rapid tests (i.e., preliminary positive results) receive confirmatory tests.</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individuals who test positive for HIV (including individuals newly</w:t>
      </w:r>
      <w:r w:rsidR="008B10EB">
        <w:rPr>
          <w:rFonts w:cstheme="minorHAnsi"/>
          <w:color w:val="000000"/>
        </w:rPr>
        <w:t>-</w:t>
      </w:r>
      <w:r w:rsidRPr="00557115">
        <w:rPr>
          <w:rFonts w:cstheme="minorHAnsi"/>
          <w:color w:val="000000"/>
        </w:rPr>
        <w:t>diagnosed with HIV, and when appropriate, individuals previously</w:t>
      </w:r>
      <w:r w:rsidR="008B10EB">
        <w:rPr>
          <w:rFonts w:cstheme="minorHAnsi"/>
          <w:color w:val="000000"/>
        </w:rPr>
        <w:t>-</w:t>
      </w:r>
      <w:r w:rsidRPr="00557115">
        <w:rPr>
          <w:rFonts w:cstheme="minorHAnsi"/>
          <w:color w:val="000000"/>
        </w:rPr>
        <w:t xml:space="preserve">diagnosed) receive prevention counseling, linkage to medical care (including recommended screening for STDs, TB, and viral hepatitis), and initiation of Partner Services in accordance with CDC recommendations and state and local requirements. </w:t>
      </w:r>
      <w:r w:rsidRPr="00557115">
        <w:rPr>
          <w:rFonts w:cstheme="minorHAnsi"/>
          <w:i/>
          <w:color w:val="000000"/>
        </w:rPr>
        <w:t>If implementing this program in correctional facility clinics, develop and implement strategies for linking inmates who test positive to medical care at the time of release</w:t>
      </w:r>
      <w:r w:rsidRPr="00557115">
        <w:rPr>
          <w:rFonts w:cstheme="minorHAnsi"/>
          <w:color w:val="000000"/>
        </w:rPr>
        <w:t>.</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Identify opportunities for improving timely linkage to care, particularly among priority populations and populations experiencing HIV-related health disparities, and develop strategies for taking advantage of those opportunities that can be implemented throughout the duration of the program.</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Maximize the likelihood that the programs developed will be sustainable (e.g., consider “integrated” models using regular clinic staff, rather than “parallel” models that rely on special staff). (1)</w:t>
      </w:r>
      <w:r w:rsidR="008B10EB">
        <w:rPr>
          <w:rFonts w:cstheme="minorHAnsi"/>
          <w:color w:val="000000"/>
        </w:rPr>
        <w:t xml:space="preserve"> </w:t>
      </w:r>
      <w:r w:rsidRPr="00557115">
        <w:rPr>
          <w:rFonts w:cstheme="minorHAnsi"/>
          <w:color w:val="000000"/>
        </w:rPr>
        <w:t>Use all available mechanisms to obtain reimbursement for HIV testing from third party payers (e.g., Medicare, Medicaid, private insurance, HMO programs). (2) If necessary, use funds from this FOA for testing persons not eligible for other coverage for HIV testing (e.g., provide test kits if doing rapid testing; reimburse facilities for cost of testing [rapid or conventional]; develop “fee for service” schedules that incentivize testing and other key outcomes, such as linkage to medical care and Partner Services).</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Explore opportunities for integrating HIV testing into other screening programs conducted at participating facilities (e.g., blood pressure, diabetes, and cholesterol screening).</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Facilitate voluntary screening and testing for other STDs (e.g., syphilis, gonorrhea, chlamydial infection), HBV, HCV, and TB, in conjunction with HIV testing, and in accordance with current CDC guidelines and recommendations.</w:t>
      </w:r>
    </w:p>
    <w:p w:rsidR="00060969" w:rsidRPr="00557115" w:rsidRDefault="00060969" w:rsidP="00060969">
      <w:pPr>
        <w:numPr>
          <w:ilvl w:val="0"/>
          <w:numId w:val="9"/>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Explore strategies for promoting routine HIV testing at non-candidate healthcare facilities. This may include providing or coordinating training and technical assistance.</w:t>
      </w:r>
    </w:p>
    <w:p w:rsidR="00060969" w:rsidRPr="00557115" w:rsidRDefault="00060969"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1"/>
        <w:tblW w:w="0" w:type="auto"/>
        <w:tblInd w:w="18" w:type="dxa"/>
        <w:tblLook w:val="04A0" w:firstRow="1" w:lastRow="0" w:firstColumn="1" w:lastColumn="0" w:noHBand="0" w:noVBand="1"/>
      </w:tblPr>
      <w:tblGrid>
        <w:gridCol w:w="9558"/>
      </w:tblGrid>
      <w:tr w:rsidR="00060969" w:rsidRPr="00557115" w:rsidTr="003A29C0">
        <w:trPr>
          <w:trHeight w:val="1142"/>
        </w:trPr>
        <w:tc>
          <w:tcPr>
            <w:tcW w:w="9558" w:type="dxa"/>
          </w:tcPr>
          <w:p w:rsidR="00060969" w:rsidRPr="00557115" w:rsidRDefault="00060969" w:rsidP="002253AC">
            <w:pPr>
              <w:rPr>
                <w:rFonts w:cstheme="minorHAnsi"/>
              </w:rPr>
            </w:pPr>
            <w:r w:rsidRPr="00D46BD1">
              <w:rPr>
                <w:rFonts w:cstheme="minorHAnsi"/>
                <w:b/>
                <w:sz w:val="24"/>
                <w:szCs w:val="24"/>
              </w:rPr>
              <w:lastRenderedPageBreak/>
              <w:t>HIV Testing in Healthcare Settings Goals:</w:t>
            </w: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8B10EB" w:rsidRPr="00557115" w:rsidTr="008B10EB">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B10EB" w:rsidRPr="00557115" w:rsidRDefault="008B10EB" w:rsidP="00CD7261">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HIV </w:t>
            </w:r>
            <w:r w:rsidRPr="00557115">
              <w:rPr>
                <w:rFonts w:eastAsia="Times New Roman" w:cstheme="minorHAnsi"/>
                <w:b/>
                <w:color w:val="000000"/>
                <w:sz w:val="24"/>
                <w:szCs w:val="24"/>
              </w:rPr>
              <w:t>Testing</w:t>
            </w:r>
            <w:r w:rsidR="00CD7261">
              <w:rPr>
                <w:rFonts w:eastAsia="Times New Roman" w:cstheme="minorHAnsi"/>
                <w:b/>
                <w:color w:val="000000"/>
                <w:sz w:val="24"/>
                <w:szCs w:val="24"/>
              </w:rPr>
              <w:t xml:space="preserve"> in Healthcare Settings:</w:t>
            </w:r>
            <w:r w:rsidRPr="00557115">
              <w:rPr>
                <w:rFonts w:eastAsia="Times New Roman" w:cstheme="minorHAnsi"/>
                <w:b/>
                <w:color w:val="000000"/>
                <w:sz w:val="24"/>
                <w:szCs w:val="24"/>
              </w:rPr>
              <w:t xml:space="preserve"> Objectives and Annual Targets</w:t>
            </w:r>
          </w:p>
        </w:tc>
      </w:tr>
      <w:tr w:rsidR="008B10EB" w:rsidRPr="00557115" w:rsidTr="008B10EB">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8B10EB" w:rsidRPr="00E772E3" w:rsidRDefault="008B10EB" w:rsidP="00CD7261">
            <w:pPr>
              <w:spacing w:line="240" w:lineRule="auto"/>
              <w:rPr>
                <w:rFonts w:cstheme="minorHAnsi"/>
                <w:sz w:val="20"/>
                <w:szCs w:val="20"/>
              </w:rPr>
            </w:pPr>
            <w:r w:rsidRPr="00E772E3">
              <w:rPr>
                <w:rFonts w:cstheme="minorHAnsi"/>
                <w:sz w:val="20"/>
                <w:szCs w:val="20"/>
              </w:rPr>
              <w:t xml:space="preserve">In an effort to monitor progress toward meeting the PS12-1201 Category </w:t>
            </w:r>
            <w:r>
              <w:rPr>
                <w:rFonts w:cstheme="minorHAnsi"/>
                <w:sz w:val="20"/>
                <w:szCs w:val="20"/>
              </w:rPr>
              <w:t>B</w:t>
            </w:r>
            <w:r w:rsidRPr="00E772E3">
              <w:rPr>
                <w:rFonts w:cstheme="minorHAnsi"/>
                <w:sz w:val="20"/>
                <w:szCs w:val="20"/>
              </w:rPr>
              <w:t xml:space="preserve"> national objectives, please submit your jurisdictional proposed objectives for number of HIV test events, number of newly</w:t>
            </w:r>
            <w:r>
              <w:rPr>
                <w:rFonts w:cstheme="minorHAnsi"/>
                <w:sz w:val="20"/>
                <w:szCs w:val="20"/>
              </w:rPr>
              <w:t>-</w:t>
            </w:r>
            <w:r w:rsidRPr="00E772E3">
              <w:rPr>
                <w:rFonts w:cstheme="minorHAnsi"/>
                <w:sz w:val="20"/>
                <w:szCs w:val="20"/>
              </w:rPr>
              <w:t>identified</w:t>
            </w:r>
            <w:r w:rsidR="00D34401">
              <w:rPr>
                <w:rFonts w:cstheme="minorHAnsi"/>
                <w:sz w:val="20"/>
                <w:szCs w:val="20"/>
              </w:rPr>
              <w:t xml:space="preserve"> </w:t>
            </w:r>
            <w:r w:rsidRPr="00E772E3">
              <w:rPr>
                <w:rFonts w:cstheme="minorHAnsi"/>
                <w:sz w:val="20"/>
                <w:szCs w:val="20"/>
              </w:rPr>
              <w:t xml:space="preserve">HIV-positive test </w:t>
            </w:r>
            <w:r w:rsidR="00CD7261">
              <w:rPr>
                <w:rFonts w:cstheme="minorHAnsi"/>
                <w:sz w:val="20"/>
                <w:szCs w:val="20"/>
              </w:rPr>
              <w:t>results</w:t>
            </w:r>
            <w:r w:rsidRPr="00E772E3">
              <w:rPr>
                <w:rFonts w:cstheme="minorHAnsi"/>
                <w:sz w:val="20"/>
                <w:szCs w:val="20"/>
              </w:rPr>
              <w:t xml:space="preserve">, and new HIV-positive test rate for years 1-5 of the project period.  For each year, enter the projected number of HIV test events that will be conducted and the anticipated new HIV-positive test rate.  </w:t>
            </w:r>
          </w:p>
        </w:tc>
      </w:tr>
      <w:tr w:rsidR="008B10EB" w:rsidRPr="00557115" w:rsidTr="008B10EB">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b/>
                <w:color w:val="000000"/>
              </w:rPr>
            </w:pPr>
            <w:r w:rsidRPr="00557115">
              <w:rPr>
                <w:rFonts w:eastAsia="Times New Roman" w:cstheme="minorHAnsi"/>
                <w:b/>
                <w:color w:val="000000"/>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Targets Per Year</w:t>
            </w:r>
          </w:p>
        </w:tc>
      </w:tr>
      <w:tr w:rsidR="008B10EB" w:rsidRPr="00557115" w:rsidTr="008B10EB">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Total</w:t>
            </w:r>
          </w:p>
        </w:tc>
      </w:tr>
      <w:tr w:rsidR="008B10EB" w:rsidRPr="00557115" w:rsidTr="008B10EB">
        <w:trPr>
          <w:trHeight w:val="6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of HIV testing events</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r>
      <w:tr w:rsidR="008B10EB" w:rsidRPr="00557115" w:rsidTr="008B10EB">
        <w:trPr>
          <w:trHeight w:val="692"/>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of 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results</w:t>
            </w: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right"/>
              <w:rPr>
                <w:rFonts w:eastAsia="Times New Roman" w:cstheme="minorHAnsi"/>
                <w:color w:val="00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New HIV-positive test rate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B10EB" w:rsidRPr="00557115" w:rsidRDefault="008B10EB" w:rsidP="008B10EB">
            <w:pPr>
              <w:spacing w:after="0" w:line="240" w:lineRule="auto"/>
              <w:jc w:val="center"/>
              <w:rPr>
                <w:rFonts w:eastAsia="Times New Roman" w:cstheme="minorHAnsi"/>
                <w:color w:val="00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B10EB" w:rsidRPr="00557115" w:rsidRDefault="008B10EB" w:rsidP="008B10EB">
            <w:pPr>
              <w:spacing w:after="0" w:line="240" w:lineRule="auto"/>
              <w:rPr>
                <w:rFonts w:eastAsia="Times New Roman" w:cstheme="minorHAnsi"/>
                <w:color w:val="FF0000"/>
              </w:rPr>
            </w:pPr>
            <w:r>
              <w:rPr>
                <w:rFonts w:eastAsia="Times New Roman" w:cstheme="minorHAnsi"/>
                <w:color w:val="000000"/>
              </w:rPr>
              <w:t xml:space="preserve"># of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results returned to clients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color w:val="FF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B10EB" w:rsidRPr="00557115" w:rsidRDefault="008B10EB" w:rsidP="008B10EB">
            <w:pPr>
              <w:spacing w:after="0" w:line="240" w:lineRule="auto"/>
              <w:rPr>
                <w:rFonts w:eastAsia="Times New Roman" w:cstheme="minorHAnsi"/>
                <w:color w:val="FF0000"/>
              </w:rPr>
            </w:pPr>
            <w:r w:rsidRPr="00557115">
              <w:rPr>
                <w:rFonts w:eastAsia="Times New Roman" w:cstheme="minorHAnsi"/>
                <w:color w:val="000000"/>
              </w:rPr>
              <w:t xml:space="preserve"># of </w:t>
            </w:r>
            <w:r>
              <w:rPr>
                <w:rFonts w:eastAsia="Times New Roman" w:cstheme="minorHAnsi"/>
                <w:color w:val="000000"/>
              </w:rPr>
              <w:t xml:space="preserve">clients with a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 linked to medical care and attended their first medical appointment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color w:val="FF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B10EB" w:rsidRPr="00557115" w:rsidRDefault="008B10EB" w:rsidP="008B10EB">
            <w:pPr>
              <w:spacing w:after="0" w:line="240" w:lineRule="auto"/>
              <w:rPr>
                <w:rFonts w:eastAsia="Times New Roman" w:cstheme="minorHAnsi"/>
                <w:color w:val="FF0000"/>
              </w:rPr>
            </w:pPr>
            <w:r w:rsidRPr="00557115">
              <w:rPr>
                <w:rFonts w:eastAsia="Times New Roman" w:cstheme="minorHAnsi"/>
                <w:color w:val="000000"/>
              </w:rPr>
              <w:t xml:space="preserve"># of </w:t>
            </w:r>
            <w:r>
              <w:rPr>
                <w:rFonts w:eastAsia="Times New Roman" w:cstheme="minorHAnsi"/>
                <w:color w:val="000000"/>
              </w:rPr>
              <w:t xml:space="preserve">clients with a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 referred to and interviewed for Partner Services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color w:val="FF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B10EB" w:rsidRPr="00557115" w:rsidRDefault="008B10EB" w:rsidP="008B10EB">
            <w:pPr>
              <w:spacing w:after="0" w:line="240" w:lineRule="auto"/>
              <w:rPr>
                <w:rFonts w:eastAsia="Times New Roman" w:cstheme="minorHAnsi"/>
                <w:color w:val="FF0000"/>
              </w:rPr>
            </w:pPr>
            <w:r w:rsidRPr="00557115">
              <w:rPr>
                <w:rFonts w:eastAsia="Times New Roman" w:cstheme="minorHAnsi"/>
                <w:color w:val="000000"/>
              </w:rPr>
              <w:t xml:space="preserve"># of </w:t>
            </w:r>
            <w:r>
              <w:rPr>
                <w:rFonts w:eastAsia="Times New Roman" w:cstheme="minorHAnsi"/>
                <w:color w:val="000000"/>
              </w:rPr>
              <w:t xml:space="preserve">clients with a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 that received prevention counseling or were referred to prevention services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color w:val="FF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B10EB" w:rsidRPr="00557115" w:rsidRDefault="008B10EB" w:rsidP="008B10EB">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color w:val="FF0000"/>
              </w:rPr>
            </w:pPr>
          </w:p>
        </w:tc>
      </w:tr>
      <w:tr w:rsidR="008B10EB" w:rsidRPr="00557115" w:rsidTr="008B10EB">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B10EB" w:rsidRPr="00557115" w:rsidRDefault="008B10EB" w:rsidP="008B10EB">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8B10EB" w:rsidRPr="00557115" w:rsidRDefault="008B10EB" w:rsidP="008B10EB">
            <w:pPr>
              <w:spacing w:after="0" w:line="240" w:lineRule="auto"/>
              <w:jc w:val="center"/>
              <w:rPr>
                <w:rFonts w:eastAsia="Times New Roman" w:cstheme="minorHAnsi"/>
                <w:color w:val="FF0000"/>
              </w:rPr>
            </w:pPr>
          </w:p>
        </w:tc>
      </w:tr>
    </w:tbl>
    <w:p w:rsidR="008B10EB" w:rsidRDefault="008B10EB" w:rsidP="00060969">
      <w:pPr>
        <w:rPr>
          <w:rFonts w:cstheme="minorHAnsi"/>
          <w:i/>
        </w:rPr>
      </w:pPr>
      <w:r w:rsidRPr="008B10EB">
        <w:rPr>
          <w:rFonts w:cstheme="minorHAnsi"/>
          <w:i/>
        </w:rPr>
        <w:t>* # of newly</w:t>
      </w:r>
      <w:r>
        <w:rPr>
          <w:rFonts w:cstheme="minorHAnsi"/>
          <w:i/>
        </w:rPr>
        <w:t>-</w:t>
      </w:r>
      <w:r w:rsidRPr="008B10EB">
        <w:rPr>
          <w:rFonts w:cstheme="minorHAnsi"/>
          <w:i/>
        </w:rPr>
        <w:t>identified</w:t>
      </w:r>
      <w:r>
        <w:rPr>
          <w:rFonts w:cstheme="minorHAnsi"/>
          <w:i/>
        </w:rPr>
        <w:t>, confirmed</w:t>
      </w:r>
      <w:r w:rsidRPr="008B10EB">
        <w:rPr>
          <w:rFonts w:cstheme="minorHAnsi"/>
          <w:i/>
        </w:rPr>
        <w:t xml:space="preserve"> HIV-positive test</w:t>
      </w:r>
      <w:r>
        <w:rPr>
          <w:rFonts w:cstheme="minorHAnsi"/>
          <w:i/>
        </w:rPr>
        <w:t xml:space="preserve"> results</w:t>
      </w:r>
      <w:r w:rsidRPr="008B10EB">
        <w:rPr>
          <w:rFonts w:cstheme="minorHAnsi"/>
          <w:i/>
        </w:rPr>
        <w:t xml:space="preserve"> (numerator)/</w:t>
      </w:r>
      <w:r w:rsidRPr="008B10EB">
        <w:rPr>
          <w:rFonts w:eastAsia="Times New Roman" w:cstheme="minorHAnsi"/>
          <w:i/>
          <w:color w:val="000000"/>
        </w:rPr>
        <w:t xml:space="preserve"> # of HIV test events (denominator) =</w:t>
      </w:r>
      <w:r w:rsidRPr="008B10EB">
        <w:rPr>
          <w:rFonts w:cstheme="minorHAnsi"/>
          <w:i/>
        </w:rPr>
        <w:t xml:space="preserve"> Target rate for new HIV positivity.</w:t>
      </w:r>
    </w:p>
    <w:p w:rsidR="00CD7261" w:rsidRPr="008B10EB" w:rsidRDefault="00CD7261" w:rsidP="00060969">
      <w:pPr>
        <w:rPr>
          <w:rFonts w:cstheme="minorHAnsi"/>
          <w:b/>
          <w:i/>
          <w:color w:val="0000FF"/>
        </w:rPr>
      </w:pPr>
    </w:p>
    <w:tbl>
      <w:tblPr>
        <w:tblStyle w:val="TableGrid"/>
        <w:tblW w:w="0" w:type="auto"/>
        <w:tblInd w:w="18" w:type="dxa"/>
        <w:tblLook w:val="04A0" w:firstRow="1" w:lastRow="0" w:firstColumn="1" w:lastColumn="0" w:noHBand="0" w:noVBand="1"/>
      </w:tblPr>
      <w:tblGrid>
        <w:gridCol w:w="7238"/>
        <w:gridCol w:w="2320"/>
      </w:tblGrid>
      <w:tr w:rsidR="00060969" w:rsidRPr="00557115" w:rsidTr="003A29C0">
        <w:trPr>
          <w:trHeight w:val="377"/>
        </w:trPr>
        <w:tc>
          <w:tcPr>
            <w:tcW w:w="7238" w:type="dxa"/>
          </w:tcPr>
          <w:p w:rsidR="00060969" w:rsidRPr="003A29C0" w:rsidRDefault="00060969" w:rsidP="002253AC">
            <w:pPr>
              <w:rPr>
                <w:rFonts w:cstheme="minorHAnsi"/>
                <w:b/>
                <w:sz w:val="24"/>
                <w:szCs w:val="24"/>
              </w:rPr>
            </w:pPr>
            <w:r w:rsidRPr="003A29C0">
              <w:rPr>
                <w:rFonts w:cstheme="minorHAnsi"/>
                <w:b/>
                <w:sz w:val="24"/>
                <w:szCs w:val="24"/>
              </w:rPr>
              <w:t>Outcome Objective(s)</w:t>
            </w:r>
          </w:p>
        </w:tc>
        <w:tc>
          <w:tcPr>
            <w:tcW w:w="2320" w:type="dxa"/>
          </w:tcPr>
          <w:p w:rsidR="00060969" w:rsidRPr="00D46BD1" w:rsidRDefault="00060969" w:rsidP="002253AC">
            <w:pPr>
              <w:rPr>
                <w:rFonts w:cstheme="minorHAnsi"/>
                <w:sz w:val="24"/>
                <w:szCs w:val="24"/>
              </w:rPr>
            </w:pPr>
            <w:r w:rsidRPr="00D46BD1">
              <w:rPr>
                <w:rFonts w:cstheme="minorHAnsi"/>
                <w:b/>
                <w:sz w:val="24"/>
                <w:szCs w:val="24"/>
              </w:rPr>
              <w:t>Responsible for implementation</w:t>
            </w:r>
          </w:p>
        </w:tc>
      </w:tr>
      <w:tr w:rsidR="00392671" w:rsidRPr="00557115" w:rsidTr="003A29C0">
        <w:trPr>
          <w:trHeight w:val="1097"/>
        </w:trPr>
        <w:tc>
          <w:tcPr>
            <w:tcW w:w="7238" w:type="dxa"/>
          </w:tcPr>
          <w:p w:rsidR="00392671" w:rsidRPr="003A29C0" w:rsidRDefault="00392671" w:rsidP="002253AC">
            <w:pPr>
              <w:rPr>
                <w:rFonts w:cstheme="minorHAnsi"/>
              </w:rPr>
            </w:pPr>
            <w:r w:rsidRPr="003A29C0">
              <w:rPr>
                <w:rFonts w:cstheme="minorHAnsi"/>
                <w:b/>
                <w:color w:val="FF0000"/>
              </w:rPr>
              <w:lastRenderedPageBreak/>
              <w:t>Process Objective 1:</w:t>
            </w:r>
            <w:r w:rsidRPr="003A29C0">
              <w:rPr>
                <w:rFonts w:cstheme="minorHAnsi"/>
              </w:rPr>
              <w:t xml:space="preserve"> </w:t>
            </w:r>
          </w:p>
          <w:p w:rsidR="00392671" w:rsidRPr="003A29C0" w:rsidRDefault="00392671" w:rsidP="00392671">
            <w:pPr>
              <w:rPr>
                <w:rFonts w:cstheme="minorHAnsi"/>
              </w:rPr>
            </w:pPr>
            <w:r w:rsidRPr="003A29C0">
              <w:rPr>
                <w:rFonts w:cstheme="minorHAnsi"/>
                <w:b/>
                <w:color w:val="FF0000"/>
              </w:rPr>
              <w:t>Process Objective 2:</w:t>
            </w:r>
            <w:r w:rsidRPr="003A29C0">
              <w:rPr>
                <w:rFonts w:cstheme="minorHAnsi"/>
              </w:rPr>
              <w:t xml:space="preserve"> </w:t>
            </w:r>
          </w:p>
          <w:p w:rsidR="00392671" w:rsidRPr="003A29C0" w:rsidRDefault="00392671" w:rsidP="00392671">
            <w:pPr>
              <w:rPr>
                <w:rFonts w:cstheme="minorHAnsi"/>
              </w:rPr>
            </w:pPr>
            <w:r w:rsidRPr="003A29C0">
              <w:rPr>
                <w:rFonts w:cstheme="minorHAnsi"/>
                <w:b/>
                <w:color w:val="FF0000"/>
              </w:rPr>
              <w:t>Process Objective 3:</w:t>
            </w:r>
            <w:r w:rsidRPr="003A29C0">
              <w:rPr>
                <w:rFonts w:cstheme="minorHAnsi"/>
              </w:rPr>
              <w:t xml:space="preserve"> </w:t>
            </w:r>
          </w:p>
          <w:p w:rsidR="00392671" w:rsidRPr="00557115" w:rsidRDefault="00392671" w:rsidP="00392671">
            <w:pPr>
              <w:rPr>
                <w:rFonts w:cstheme="minorHAnsi"/>
                <w:sz w:val="20"/>
                <w:szCs w:val="20"/>
              </w:rPr>
            </w:pPr>
            <w:r w:rsidRPr="003A29C0">
              <w:rPr>
                <w:rFonts w:cstheme="minorHAnsi"/>
                <w:b/>
                <w:color w:val="FF0000"/>
              </w:rPr>
              <w:t>Process Objective 4:</w:t>
            </w:r>
          </w:p>
        </w:tc>
        <w:tc>
          <w:tcPr>
            <w:tcW w:w="2320" w:type="dxa"/>
          </w:tcPr>
          <w:p w:rsidR="00392671" w:rsidRPr="00557115" w:rsidRDefault="00392671" w:rsidP="002253AC">
            <w:pPr>
              <w:rPr>
                <w:rFonts w:cstheme="minorHAnsi"/>
                <w:b/>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9468"/>
      </w:tblGrid>
      <w:tr w:rsidR="00060969" w:rsidRPr="00557115" w:rsidTr="002253AC">
        <w:trPr>
          <w:trHeight w:val="1097"/>
        </w:trPr>
        <w:tc>
          <w:tcPr>
            <w:tcW w:w="9468" w:type="dxa"/>
          </w:tcPr>
          <w:p w:rsidR="00060969" w:rsidRPr="00D46BD1" w:rsidRDefault="00060969" w:rsidP="002253AC">
            <w:pPr>
              <w:rPr>
                <w:rFonts w:cstheme="minorHAnsi"/>
                <w:b/>
                <w:sz w:val="24"/>
                <w:szCs w:val="24"/>
              </w:rPr>
            </w:pPr>
            <w:r w:rsidRPr="00D46BD1">
              <w:rPr>
                <w:rFonts w:cstheme="minorHAnsi"/>
                <w:b/>
                <w:sz w:val="24"/>
                <w:szCs w:val="24"/>
              </w:rPr>
              <w:t xml:space="preserve">Capacity Building </w:t>
            </w:r>
            <w:r w:rsidR="000100CB">
              <w:rPr>
                <w:rFonts w:cstheme="minorHAnsi"/>
                <w:b/>
                <w:sz w:val="24"/>
                <w:szCs w:val="24"/>
              </w:rPr>
              <w:t xml:space="preserve">Activities </w:t>
            </w:r>
            <w:r w:rsidRPr="00D46BD1">
              <w:rPr>
                <w:rFonts w:cstheme="minorHAnsi"/>
                <w:b/>
                <w:sz w:val="24"/>
                <w:szCs w:val="24"/>
              </w:rPr>
              <w:t>Planned for HIV Testing in Healthcare Settings:</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2610"/>
        <w:gridCol w:w="2700"/>
        <w:gridCol w:w="2070"/>
        <w:gridCol w:w="2088"/>
      </w:tblGrid>
      <w:tr w:rsidR="00060969" w:rsidRPr="00557115" w:rsidTr="002253AC">
        <w:tc>
          <w:tcPr>
            <w:tcW w:w="2610" w:type="dxa"/>
          </w:tcPr>
          <w:p w:rsidR="00060969" w:rsidRPr="00D46BD1" w:rsidRDefault="00060969" w:rsidP="002253AC">
            <w:pPr>
              <w:rPr>
                <w:rFonts w:cstheme="minorHAnsi"/>
                <w:b/>
                <w:sz w:val="24"/>
                <w:szCs w:val="24"/>
              </w:rPr>
            </w:pPr>
            <w:r w:rsidRPr="00D46BD1">
              <w:rPr>
                <w:rFonts w:cstheme="minorHAnsi"/>
                <w:b/>
                <w:sz w:val="24"/>
                <w:szCs w:val="24"/>
              </w:rPr>
              <w:t>Monitoring and Evaluation question</w:t>
            </w:r>
          </w:p>
        </w:tc>
        <w:tc>
          <w:tcPr>
            <w:tcW w:w="2700" w:type="dxa"/>
          </w:tcPr>
          <w:p w:rsidR="00060969" w:rsidRPr="00D46BD1" w:rsidRDefault="00060969" w:rsidP="002253AC">
            <w:pPr>
              <w:rPr>
                <w:rFonts w:cstheme="minorHAnsi"/>
                <w:b/>
                <w:sz w:val="24"/>
                <w:szCs w:val="24"/>
              </w:rPr>
            </w:pPr>
            <w:r w:rsidRPr="00D46BD1">
              <w:rPr>
                <w:rFonts w:cstheme="minorHAnsi"/>
                <w:b/>
                <w:sz w:val="24"/>
                <w:szCs w:val="24"/>
              </w:rPr>
              <w:t>Indicator(s)/Measure(s)</w:t>
            </w:r>
          </w:p>
        </w:tc>
        <w:tc>
          <w:tcPr>
            <w:tcW w:w="2070" w:type="dxa"/>
          </w:tcPr>
          <w:p w:rsidR="00060969" w:rsidRPr="00D46BD1" w:rsidRDefault="00060969" w:rsidP="002253AC">
            <w:pPr>
              <w:rPr>
                <w:rFonts w:cstheme="minorHAnsi"/>
                <w:b/>
                <w:sz w:val="24"/>
                <w:szCs w:val="24"/>
              </w:rPr>
            </w:pPr>
            <w:r w:rsidRPr="00D46BD1">
              <w:rPr>
                <w:rFonts w:cstheme="minorHAnsi"/>
                <w:b/>
                <w:sz w:val="24"/>
                <w:szCs w:val="24"/>
              </w:rPr>
              <w:t>Data Source</w:t>
            </w:r>
          </w:p>
        </w:tc>
        <w:tc>
          <w:tcPr>
            <w:tcW w:w="2088" w:type="dxa"/>
          </w:tcPr>
          <w:p w:rsidR="00060969" w:rsidRPr="00D46BD1" w:rsidRDefault="00060969" w:rsidP="002253AC">
            <w:pPr>
              <w:rPr>
                <w:rFonts w:cstheme="minorHAnsi"/>
                <w:b/>
                <w:sz w:val="24"/>
                <w:szCs w:val="24"/>
              </w:rPr>
            </w:pPr>
            <w:r w:rsidRPr="00D46BD1">
              <w:rPr>
                <w:rFonts w:cstheme="minorHAnsi"/>
                <w:b/>
                <w:sz w:val="24"/>
                <w:szCs w:val="24"/>
              </w:rPr>
              <w:t>Timeline</w:t>
            </w: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060969" w:rsidRPr="00557115" w:rsidRDefault="00060969" w:rsidP="00060969">
      <w:pPr>
        <w:rPr>
          <w:rFonts w:cstheme="minorHAnsi"/>
          <w:b/>
          <w:color w:val="FF0000"/>
        </w:rPr>
      </w:pPr>
    </w:p>
    <w:p w:rsidR="00060969" w:rsidRPr="00557115" w:rsidRDefault="00060969" w:rsidP="003A29C0">
      <w:pPr>
        <w:spacing w:after="0" w:line="240" w:lineRule="auto"/>
        <w:rPr>
          <w:rFonts w:cstheme="minorHAnsi"/>
          <w:b/>
          <w:color w:val="FF0000"/>
        </w:rPr>
      </w:pPr>
    </w:p>
    <w:p w:rsidR="00060969" w:rsidRDefault="00060969" w:rsidP="003A29C0">
      <w:pPr>
        <w:spacing w:after="0" w:line="240" w:lineRule="auto"/>
        <w:rPr>
          <w:rFonts w:cstheme="minorHAnsi"/>
          <w:b/>
          <w:bCs/>
          <w:sz w:val="28"/>
          <w:szCs w:val="28"/>
        </w:rPr>
      </w:pPr>
      <w:r w:rsidRPr="00557115">
        <w:rPr>
          <w:rFonts w:cstheme="minorHAnsi"/>
          <w:b/>
          <w:color w:val="FF0000"/>
        </w:rPr>
        <w:t>Recommend</w:t>
      </w:r>
      <w:r w:rsidR="00CD7261">
        <w:rPr>
          <w:rFonts w:cstheme="minorHAnsi"/>
          <w:b/>
          <w:color w:val="FF0000"/>
        </w:rPr>
        <w:t>ed</w:t>
      </w:r>
      <w:r w:rsidRPr="00557115">
        <w:rPr>
          <w:rFonts w:cstheme="minorHAnsi"/>
          <w:b/>
          <w:color w:val="FF0000"/>
        </w:rPr>
        <w:t xml:space="preserve"> Component:</w:t>
      </w:r>
      <w:r w:rsidRPr="00557115">
        <w:rPr>
          <w:rFonts w:cstheme="minorHAnsi"/>
          <w:b/>
        </w:rPr>
        <w:t xml:space="preserve"> </w:t>
      </w:r>
      <w:r w:rsidRPr="00557115">
        <w:rPr>
          <w:rFonts w:cstheme="minorHAnsi"/>
          <w:b/>
          <w:bCs/>
          <w:sz w:val="28"/>
          <w:szCs w:val="28"/>
        </w:rPr>
        <w:t>HIV Testing in Non-Healthcare Settings (Optional)</w:t>
      </w:r>
    </w:p>
    <w:p w:rsidR="003C4C81" w:rsidRPr="00557115" w:rsidRDefault="003C4C81" w:rsidP="003A29C0">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p>
    <w:p w:rsidR="003C4C81" w:rsidRPr="00557115" w:rsidRDefault="003C4C81" w:rsidP="00060969">
      <w:pPr>
        <w:rPr>
          <w:rFonts w:cstheme="minorHAnsi"/>
          <w:b/>
        </w:rPr>
      </w:pPr>
    </w:p>
    <w:p w:rsidR="00060969" w:rsidRPr="00DE77B2" w:rsidRDefault="00060969" w:rsidP="0006096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DE77B2">
        <w:rPr>
          <w:rFonts w:cstheme="minorHAnsi"/>
          <w:b/>
        </w:rPr>
        <w:t>Required Elements for HIV Testing in Non-Healthcare Settings:</w:t>
      </w:r>
    </w:p>
    <w:p w:rsidR="00060969" w:rsidRPr="00557115" w:rsidRDefault="00060969" w:rsidP="0006096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Identify and fund CBOs or other service organizations that have experience providing HIV testing services in non-healthcare settings and experience working with the target populations. Ensure that these programs: (1)</w:t>
      </w:r>
      <w:r w:rsidR="00CD7261">
        <w:rPr>
          <w:rFonts w:cstheme="minorHAnsi"/>
          <w:color w:val="000000"/>
        </w:rPr>
        <w:t xml:space="preserve"> </w:t>
      </w:r>
      <w:r w:rsidRPr="00557115">
        <w:rPr>
          <w:rFonts w:cstheme="minorHAnsi"/>
          <w:color w:val="000000"/>
        </w:rPr>
        <w:t>Use the jurisdictional HIV prevention plan, epi profile, and other available data to identify areas with high HIV incidence or prevalence and community-based organizations or other service organizations that serve the target population(s) to participate in this program. (2)</w:t>
      </w:r>
      <w:r w:rsidR="00CD7261">
        <w:rPr>
          <w:rFonts w:cstheme="minorHAnsi"/>
          <w:color w:val="000000"/>
        </w:rPr>
        <w:t xml:space="preserve"> </w:t>
      </w:r>
      <w:r w:rsidRPr="00557115">
        <w:rPr>
          <w:rFonts w:cstheme="minorHAnsi"/>
          <w:color w:val="000000"/>
        </w:rPr>
        <w:t>Identify specific settings or venues in which high-risk members of the target population(s) can be accessed. (3)</w:t>
      </w:r>
      <w:r w:rsidR="00CD7261">
        <w:rPr>
          <w:rFonts w:cstheme="minorHAnsi"/>
          <w:color w:val="000000"/>
        </w:rPr>
        <w:t xml:space="preserve"> </w:t>
      </w:r>
      <w:r w:rsidRPr="00557115">
        <w:rPr>
          <w:rFonts w:cstheme="minorHAnsi"/>
          <w:color w:val="000000"/>
        </w:rPr>
        <w:t>Work with gatekeepers to gain access to targeted settings and venues. (4)</w:t>
      </w:r>
      <w:r w:rsidR="00CD7261">
        <w:rPr>
          <w:rFonts w:cstheme="minorHAnsi"/>
          <w:color w:val="000000"/>
        </w:rPr>
        <w:t xml:space="preserve"> </w:t>
      </w:r>
      <w:r w:rsidRPr="00557115">
        <w:rPr>
          <w:rFonts w:cstheme="minorHAnsi"/>
          <w:color w:val="000000"/>
        </w:rPr>
        <w:t>Promote the program to members of the target population(s), key stakeholders, and other potential supporters. (5)</w:t>
      </w:r>
      <w:r w:rsidR="00CD7261">
        <w:rPr>
          <w:rFonts w:cstheme="minorHAnsi"/>
          <w:color w:val="000000"/>
        </w:rPr>
        <w:t xml:space="preserve"> </w:t>
      </w:r>
      <w:r w:rsidRPr="00557115">
        <w:rPr>
          <w:rFonts w:cstheme="minorHAnsi"/>
          <w:color w:val="000000"/>
        </w:rPr>
        <w:t>Recruit high-risk members of the target population(s) who do not know their HIV status. (6)</w:t>
      </w:r>
      <w:r w:rsidR="00CD7261">
        <w:rPr>
          <w:rFonts w:cstheme="minorHAnsi"/>
          <w:color w:val="000000"/>
        </w:rPr>
        <w:t xml:space="preserve"> </w:t>
      </w:r>
      <w:r w:rsidRPr="00557115">
        <w:rPr>
          <w:rFonts w:cstheme="minorHAnsi"/>
          <w:color w:val="000000"/>
        </w:rPr>
        <w:t>Obtain informed consent for testing, using appropriate consent procedures that adhere to all state and local requirements. (7)</w:t>
      </w:r>
      <w:r w:rsidR="00CD7261">
        <w:rPr>
          <w:rFonts w:cstheme="minorHAnsi"/>
          <w:color w:val="000000"/>
        </w:rPr>
        <w:t xml:space="preserve"> </w:t>
      </w:r>
      <w:r w:rsidRPr="00557115">
        <w:rPr>
          <w:rFonts w:cstheme="minorHAnsi"/>
          <w:color w:val="000000"/>
        </w:rPr>
        <w:t>Provide HIV tests to clients who give informed consent. (8)</w:t>
      </w:r>
      <w:r w:rsidR="00CD7261">
        <w:rPr>
          <w:rFonts w:cstheme="minorHAnsi"/>
          <w:color w:val="000000"/>
        </w:rPr>
        <w:t xml:space="preserve"> </w:t>
      </w:r>
      <w:r w:rsidRPr="00557115">
        <w:rPr>
          <w:rFonts w:cstheme="minorHAnsi"/>
          <w:color w:val="000000"/>
        </w:rPr>
        <w:t>Use test technologies (e.g., rapid tests) and strategies (e.g., use of incentives) that will maximize the proportion of persons tested that receive their results. (9) Achieve at least a 2% rate of newly</w:t>
      </w:r>
      <w:r w:rsidR="00CD7261">
        <w:rPr>
          <w:rFonts w:cstheme="minorHAnsi"/>
          <w:color w:val="000000"/>
        </w:rPr>
        <w:t>-</w:t>
      </w:r>
      <w:r w:rsidRPr="00557115">
        <w:rPr>
          <w:rFonts w:cstheme="minorHAnsi"/>
          <w:color w:val="000000"/>
        </w:rPr>
        <w:t>identified positive tests when the program is fully implemented (i.e., all contracts with participating CBOs or other service organizations have been executed, health department and subcontractor staff have been hired and trained, all necessary policies and procedures have been developed and implemented, all necessary supplies and materials have been procured, and necessary technical assistance has been provided). (10)</w:t>
      </w:r>
      <w:r w:rsidR="00CD7261">
        <w:rPr>
          <w:rFonts w:cstheme="minorHAnsi"/>
          <w:color w:val="000000"/>
        </w:rPr>
        <w:t xml:space="preserve"> </w:t>
      </w:r>
      <w:r w:rsidRPr="00557115">
        <w:rPr>
          <w:rFonts w:cstheme="minorHAnsi"/>
          <w:color w:val="000000"/>
        </w:rPr>
        <w:t>Take corrective actions if the rate of newly</w:t>
      </w:r>
      <w:r w:rsidR="00CD7261">
        <w:rPr>
          <w:rFonts w:cstheme="minorHAnsi"/>
          <w:color w:val="000000"/>
        </w:rPr>
        <w:t>-</w:t>
      </w:r>
      <w:r w:rsidRPr="00557115">
        <w:rPr>
          <w:rFonts w:cstheme="minorHAnsi"/>
          <w:color w:val="000000"/>
        </w:rPr>
        <w:t>diagnosed positive tests is below 2%. (11)</w:t>
      </w:r>
      <w:r w:rsidR="00CD7261">
        <w:rPr>
          <w:rFonts w:cstheme="minorHAnsi"/>
          <w:color w:val="000000"/>
        </w:rPr>
        <w:t xml:space="preserve"> </w:t>
      </w:r>
      <w:r w:rsidRPr="00557115">
        <w:rPr>
          <w:rFonts w:cstheme="minorHAnsi"/>
          <w:color w:val="000000"/>
        </w:rPr>
        <w:t>Deliver all services in a manner consistent with current CDC guidelines and recommendations. (12)</w:t>
      </w:r>
      <w:r w:rsidR="00CD7261">
        <w:rPr>
          <w:rFonts w:cstheme="minorHAnsi"/>
          <w:color w:val="000000"/>
        </w:rPr>
        <w:t xml:space="preserve"> </w:t>
      </w:r>
      <w:r w:rsidRPr="00557115">
        <w:rPr>
          <w:rFonts w:cstheme="minorHAnsi"/>
          <w:color w:val="000000"/>
        </w:rPr>
        <w:t>Educate program staff about Partner Services and gain their support for these services. (13)</w:t>
      </w:r>
      <w:r w:rsidR="00CD7261">
        <w:rPr>
          <w:rFonts w:cstheme="minorHAnsi"/>
          <w:color w:val="000000"/>
        </w:rPr>
        <w:t xml:space="preserve"> </w:t>
      </w:r>
      <w:r w:rsidRPr="00557115">
        <w:rPr>
          <w:rFonts w:cstheme="minorHAnsi"/>
          <w:color w:val="000000"/>
        </w:rPr>
        <w:t>Deliver all services in a culturally and linguistically appropriate manner.</w:t>
      </w:r>
    </w:p>
    <w:p w:rsidR="00060969" w:rsidRPr="00557115" w:rsidRDefault="00060969" w:rsidP="0006096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clients receive their test results, especially those who test positive for HIV. If using rapid HIV tests, ensure that individuals with reactive rapid tests (i.e., preliminary positive results) receive confirmatory tests.</w:t>
      </w:r>
    </w:p>
    <w:p w:rsidR="00060969" w:rsidRPr="00557115" w:rsidRDefault="00060969" w:rsidP="0006096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lastRenderedPageBreak/>
        <w:t>Ensure that persons who test positive for HIV (including persons newly</w:t>
      </w:r>
      <w:r w:rsidR="00CD7261">
        <w:rPr>
          <w:rFonts w:cstheme="minorHAnsi"/>
          <w:color w:val="000000"/>
        </w:rPr>
        <w:t>-</w:t>
      </w:r>
      <w:r w:rsidRPr="00557115">
        <w:rPr>
          <w:rFonts w:cstheme="minorHAnsi"/>
          <w:color w:val="000000"/>
        </w:rPr>
        <w:t>diagnosed with HIV and, when appropriate, persons previously</w:t>
      </w:r>
      <w:r w:rsidR="00CD7261">
        <w:rPr>
          <w:rFonts w:cstheme="minorHAnsi"/>
          <w:color w:val="000000"/>
        </w:rPr>
        <w:t>-</w:t>
      </w:r>
      <w:r w:rsidRPr="00557115">
        <w:rPr>
          <w:rFonts w:cstheme="minorHAnsi"/>
          <w:color w:val="000000"/>
        </w:rPr>
        <w:t>diagnosed) receive the following services: (1) Prevention counseling and, if needed, referral to other prevention services. (2)</w:t>
      </w:r>
      <w:r w:rsidR="00CD7261">
        <w:rPr>
          <w:rFonts w:cstheme="minorHAnsi"/>
          <w:color w:val="000000"/>
        </w:rPr>
        <w:t xml:space="preserve"> </w:t>
      </w:r>
      <w:r w:rsidRPr="00557115">
        <w:rPr>
          <w:rFonts w:cstheme="minorHAnsi"/>
          <w:color w:val="000000"/>
        </w:rPr>
        <w:t>Linkage to medical care (including recommended screening for STDs, TB, and viral hepatitis) as soon as possible after diagnosis. (3)</w:t>
      </w:r>
      <w:r w:rsidR="00CD7261">
        <w:rPr>
          <w:rFonts w:cstheme="minorHAnsi"/>
          <w:color w:val="000000"/>
        </w:rPr>
        <w:t xml:space="preserve"> </w:t>
      </w:r>
      <w:r w:rsidRPr="00557115">
        <w:rPr>
          <w:rFonts w:cstheme="minorHAnsi"/>
          <w:color w:val="000000"/>
        </w:rPr>
        <w:t>Initiation of Partner Services as soon as possible after diagnosis, in accordance with CDC recommendations and state and local requirements. (4)</w:t>
      </w:r>
      <w:r w:rsidR="00CD7261">
        <w:rPr>
          <w:rFonts w:cstheme="minorHAnsi"/>
          <w:color w:val="000000"/>
        </w:rPr>
        <w:t xml:space="preserve"> </w:t>
      </w:r>
      <w:r w:rsidRPr="00557115">
        <w:rPr>
          <w:rFonts w:cstheme="minorHAnsi"/>
          <w:color w:val="000000"/>
        </w:rPr>
        <w:t>Referral to other services (e.g., housing, legal services, partner violence prevention services), as needed.</w:t>
      </w:r>
    </w:p>
    <w:p w:rsidR="00060969" w:rsidRPr="00557115" w:rsidRDefault="00060969" w:rsidP="0006096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persons who test negative for HIV but are at high risk for becoming infected, receive prevention counseling (and referral to other prevention services, if needed).</w:t>
      </w:r>
    </w:p>
    <w:p w:rsidR="00060969" w:rsidRPr="00557115" w:rsidRDefault="00060969" w:rsidP="00060969">
      <w:pPr>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Use the jurisdictional HIV prevention plan, epi profile, and other data (e.g., data from STD, TB, and hepatitis surveillance) to assess the potential value and feasibility of integrating screening and testing for other STDs (e.g., syphilis, gonorrhea, chlamydial infection), HBV, HCV, and TB into the HIV testing programs funded under this category. If feasible, implement the appropriate integrated screening identified in the assessment.</w:t>
      </w:r>
    </w:p>
    <w:p w:rsidR="00060969" w:rsidRPr="00557115" w:rsidRDefault="00060969" w:rsidP="000609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60969" w:rsidRPr="00557115" w:rsidRDefault="00060969"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1"/>
        <w:tblW w:w="0" w:type="auto"/>
        <w:tblInd w:w="108" w:type="dxa"/>
        <w:tblLook w:val="04A0" w:firstRow="1" w:lastRow="0" w:firstColumn="1" w:lastColumn="0" w:noHBand="0" w:noVBand="1"/>
      </w:tblPr>
      <w:tblGrid>
        <w:gridCol w:w="9468"/>
      </w:tblGrid>
      <w:tr w:rsidR="00060969" w:rsidRPr="00557115" w:rsidTr="002253AC">
        <w:trPr>
          <w:trHeight w:val="1142"/>
        </w:trPr>
        <w:tc>
          <w:tcPr>
            <w:tcW w:w="9468" w:type="dxa"/>
          </w:tcPr>
          <w:p w:rsidR="00060969" w:rsidRPr="00557115" w:rsidRDefault="00060969" w:rsidP="002253AC">
            <w:pPr>
              <w:rPr>
                <w:rFonts w:cstheme="minorHAnsi"/>
              </w:rPr>
            </w:pPr>
            <w:r w:rsidRPr="00DE77B2">
              <w:rPr>
                <w:rFonts w:cstheme="minorHAnsi"/>
                <w:b/>
                <w:sz w:val="24"/>
                <w:szCs w:val="24"/>
              </w:rPr>
              <w:t>HIV Testing in Non-Healthcare Settings Goals:</w:t>
            </w:r>
          </w:p>
        </w:tc>
      </w:tr>
    </w:tbl>
    <w:p w:rsidR="00060969" w:rsidRDefault="00060969" w:rsidP="00060969">
      <w:pPr>
        <w:rPr>
          <w:rFonts w:cstheme="minorHAnsi"/>
          <w:b/>
          <w:color w:val="0000FF"/>
        </w:rPr>
      </w:pPr>
      <w:r w:rsidRPr="00557115">
        <w:rPr>
          <w:rFonts w:cstheme="minorHAnsi"/>
          <w:b/>
          <w:color w:val="0000FF"/>
        </w:rPr>
        <w:t xml:space="preserve"> </w:t>
      </w:r>
    </w:p>
    <w:tbl>
      <w:tblPr>
        <w:tblW w:w="9540" w:type="dxa"/>
        <w:tblInd w:w="18" w:type="dxa"/>
        <w:tblLayout w:type="fixed"/>
        <w:tblLook w:val="04A0" w:firstRow="1" w:lastRow="0" w:firstColumn="1" w:lastColumn="0" w:noHBand="0" w:noVBand="1"/>
      </w:tblPr>
      <w:tblGrid>
        <w:gridCol w:w="3780"/>
        <w:gridCol w:w="990"/>
        <w:gridCol w:w="900"/>
        <w:gridCol w:w="990"/>
        <w:gridCol w:w="900"/>
        <w:gridCol w:w="990"/>
        <w:gridCol w:w="990"/>
      </w:tblGrid>
      <w:tr w:rsidR="00CD7261" w:rsidRPr="00557115" w:rsidTr="00CD7261">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D7261" w:rsidRPr="00557115" w:rsidRDefault="00CD7261" w:rsidP="00CD7261">
            <w:pPr>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HIV </w:t>
            </w:r>
            <w:r w:rsidRPr="00557115">
              <w:rPr>
                <w:rFonts w:eastAsia="Times New Roman" w:cstheme="minorHAnsi"/>
                <w:b/>
                <w:color w:val="000000"/>
                <w:sz w:val="24"/>
                <w:szCs w:val="24"/>
              </w:rPr>
              <w:t>Testing</w:t>
            </w:r>
            <w:r>
              <w:rPr>
                <w:rFonts w:eastAsia="Times New Roman" w:cstheme="minorHAnsi"/>
                <w:b/>
                <w:color w:val="000000"/>
                <w:sz w:val="24"/>
                <w:szCs w:val="24"/>
              </w:rPr>
              <w:t xml:space="preserve"> in Non-Healthcare Settings:</w:t>
            </w:r>
            <w:r w:rsidRPr="00557115">
              <w:rPr>
                <w:rFonts w:eastAsia="Times New Roman" w:cstheme="minorHAnsi"/>
                <w:b/>
                <w:color w:val="000000"/>
                <w:sz w:val="24"/>
                <w:szCs w:val="24"/>
              </w:rPr>
              <w:t xml:space="preserve"> Objectives and Annual Targets</w:t>
            </w:r>
          </w:p>
        </w:tc>
      </w:tr>
      <w:tr w:rsidR="00CD7261" w:rsidRPr="00557115" w:rsidTr="00CD7261">
        <w:trPr>
          <w:trHeight w:val="465"/>
        </w:trPr>
        <w:tc>
          <w:tcPr>
            <w:tcW w:w="95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D7261" w:rsidRPr="00E772E3" w:rsidRDefault="00CD7261" w:rsidP="00CD7261">
            <w:pPr>
              <w:spacing w:line="240" w:lineRule="auto"/>
              <w:rPr>
                <w:rFonts w:cstheme="minorHAnsi"/>
                <w:sz w:val="20"/>
                <w:szCs w:val="20"/>
              </w:rPr>
            </w:pPr>
            <w:r w:rsidRPr="00E772E3">
              <w:rPr>
                <w:rFonts w:cstheme="minorHAnsi"/>
                <w:sz w:val="20"/>
                <w:szCs w:val="20"/>
              </w:rPr>
              <w:t xml:space="preserve">In an effort to monitor progress toward meeting the PS12-1201 Category </w:t>
            </w:r>
            <w:r>
              <w:rPr>
                <w:rFonts w:cstheme="minorHAnsi"/>
                <w:sz w:val="20"/>
                <w:szCs w:val="20"/>
              </w:rPr>
              <w:t>B</w:t>
            </w:r>
            <w:r w:rsidRPr="00E772E3">
              <w:rPr>
                <w:rFonts w:cstheme="minorHAnsi"/>
                <w:sz w:val="20"/>
                <w:szCs w:val="20"/>
              </w:rPr>
              <w:t xml:space="preserve"> national objectives, please submit your jurisdictional proposed objectives for number of HIV test events, number of newly</w:t>
            </w:r>
            <w:r>
              <w:rPr>
                <w:rFonts w:cstheme="minorHAnsi"/>
                <w:sz w:val="20"/>
                <w:szCs w:val="20"/>
              </w:rPr>
              <w:t>-</w:t>
            </w:r>
            <w:r w:rsidRPr="00E772E3">
              <w:rPr>
                <w:rFonts w:cstheme="minorHAnsi"/>
                <w:sz w:val="20"/>
                <w:szCs w:val="20"/>
              </w:rPr>
              <w:t>identified</w:t>
            </w:r>
            <w:r>
              <w:rPr>
                <w:rFonts w:cstheme="minorHAnsi"/>
                <w:sz w:val="20"/>
                <w:szCs w:val="20"/>
              </w:rPr>
              <w:t>, confirmed</w:t>
            </w:r>
            <w:r w:rsidRPr="00E772E3">
              <w:rPr>
                <w:rFonts w:cstheme="minorHAnsi"/>
                <w:sz w:val="20"/>
                <w:szCs w:val="20"/>
              </w:rPr>
              <w:t xml:space="preserve"> HIV-positive test </w:t>
            </w:r>
            <w:r>
              <w:rPr>
                <w:rFonts w:cstheme="minorHAnsi"/>
                <w:sz w:val="20"/>
                <w:szCs w:val="20"/>
              </w:rPr>
              <w:t>results</w:t>
            </w:r>
            <w:r w:rsidRPr="00E772E3">
              <w:rPr>
                <w:rFonts w:cstheme="minorHAnsi"/>
                <w:sz w:val="20"/>
                <w:szCs w:val="20"/>
              </w:rPr>
              <w:t xml:space="preserve">, and new HIV-positive test rate for years 1-5 of the project period.  For each year, enter the projected number of HIV test events that will be conducted and the anticipated new HIV-positive test rate.  </w:t>
            </w:r>
          </w:p>
        </w:tc>
      </w:tr>
      <w:tr w:rsidR="00CD7261" w:rsidRPr="00557115" w:rsidTr="00CD7261">
        <w:trPr>
          <w:trHeight w:val="315"/>
        </w:trPr>
        <w:tc>
          <w:tcPr>
            <w:tcW w:w="3780" w:type="dxa"/>
            <w:vMerge w:val="restart"/>
            <w:tcBorders>
              <w:top w:val="nil"/>
              <w:left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b/>
                <w:color w:val="000000"/>
              </w:rPr>
            </w:pPr>
            <w:r w:rsidRPr="00557115">
              <w:rPr>
                <w:rFonts w:eastAsia="Times New Roman" w:cstheme="minorHAnsi"/>
                <w:b/>
                <w:color w:val="000000"/>
              </w:rPr>
              <w:t>Objectives</w:t>
            </w:r>
          </w:p>
        </w:tc>
        <w:tc>
          <w:tcPr>
            <w:tcW w:w="5760" w:type="dxa"/>
            <w:gridSpan w:val="6"/>
            <w:tcBorders>
              <w:top w:val="nil"/>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Targets Per Year</w:t>
            </w:r>
          </w:p>
        </w:tc>
      </w:tr>
      <w:tr w:rsidR="00CD7261" w:rsidRPr="00557115" w:rsidTr="00CD7261">
        <w:trPr>
          <w:trHeight w:val="315"/>
        </w:trPr>
        <w:tc>
          <w:tcPr>
            <w:tcW w:w="3780" w:type="dxa"/>
            <w:vMerge/>
            <w:tcBorders>
              <w:left w:val="single" w:sz="4" w:space="0" w:color="auto"/>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1</w:t>
            </w:r>
          </w:p>
        </w:tc>
        <w:tc>
          <w:tcPr>
            <w:tcW w:w="90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2</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3</w:t>
            </w:r>
          </w:p>
        </w:tc>
        <w:tc>
          <w:tcPr>
            <w:tcW w:w="90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4</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Year 5</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b/>
                <w:bCs/>
                <w:color w:val="000000"/>
                <w:sz w:val="24"/>
                <w:szCs w:val="24"/>
              </w:rPr>
            </w:pPr>
            <w:r w:rsidRPr="00557115">
              <w:rPr>
                <w:rFonts w:eastAsia="Times New Roman" w:cstheme="minorHAnsi"/>
                <w:b/>
                <w:bCs/>
                <w:color w:val="000000"/>
                <w:sz w:val="24"/>
                <w:szCs w:val="24"/>
              </w:rPr>
              <w:t>Total</w:t>
            </w:r>
          </w:p>
        </w:tc>
      </w:tr>
      <w:tr w:rsidR="00CD7261" w:rsidRPr="00557115" w:rsidTr="00CD7261">
        <w:trPr>
          <w:trHeight w:val="600"/>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of HIV testing events</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r>
      <w:tr w:rsidR="00CD7261" w:rsidRPr="00557115" w:rsidTr="00CD7261">
        <w:trPr>
          <w:trHeight w:val="692"/>
        </w:trPr>
        <w:tc>
          <w:tcPr>
            <w:tcW w:w="3780" w:type="dxa"/>
            <w:tcBorders>
              <w:top w:val="nil"/>
              <w:left w:val="single" w:sz="4" w:space="0" w:color="auto"/>
              <w:bottom w:val="single" w:sz="4" w:space="0" w:color="auto"/>
              <w:right w:val="single" w:sz="4" w:space="0" w:color="auto"/>
            </w:tcBorders>
            <w:shd w:val="clear" w:color="auto" w:fill="auto"/>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of 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results</w:t>
            </w: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right"/>
              <w:rPr>
                <w:rFonts w:eastAsia="Times New Roman" w:cstheme="minorHAnsi"/>
                <w:color w:val="00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New HIV-positive test rate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rPr>
                <w:rFonts w:eastAsia="Times New Roman" w:cstheme="minorHAnsi"/>
                <w:color w:val="000000"/>
              </w:rPr>
            </w:pPr>
            <w:r w:rsidRPr="00557115">
              <w:rPr>
                <w:rFonts w:eastAsia="Times New Roman" w:cstheme="minorHAns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CD7261" w:rsidRPr="00557115" w:rsidRDefault="00CD7261" w:rsidP="00CD7261">
            <w:pPr>
              <w:spacing w:after="0" w:line="240" w:lineRule="auto"/>
              <w:jc w:val="center"/>
              <w:rPr>
                <w:rFonts w:eastAsia="Times New Roman" w:cstheme="minorHAnsi"/>
                <w:color w:val="00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CD7261" w:rsidRPr="00557115" w:rsidRDefault="00CD7261" w:rsidP="00CD7261">
            <w:pPr>
              <w:spacing w:after="0" w:line="240" w:lineRule="auto"/>
              <w:rPr>
                <w:rFonts w:eastAsia="Times New Roman" w:cstheme="minorHAnsi"/>
                <w:color w:val="FF0000"/>
              </w:rPr>
            </w:pPr>
            <w:r>
              <w:rPr>
                <w:rFonts w:eastAsia="Times New Roman" w:cstheme="minorHAnsi"/>
                <w:color w:val="000000"/>
              </w:rPr>
              <w:t xml:space="preserve"># of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results returned to clients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color w:val="FF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CD7261" w:rsidRPr="00557115" w:rsidRDefault="00CD7261" w:rsidP="00CD7261">
            <w:pPr>
              <w:spacing w:after="0" w:line="240" w:lineRule="auto"/>
              <w:rPr>
                <w:rFonts w:eastAsia="Times New Roman" w:cstheme="minorHAnsi"/>
                <w:color w:val="FF0000"/>
              </w:rPr>
            </w:pPr>
            <w:r w:rsidRPr="00557115">
              <w:rPr>
                <w:rFonts w:eastAsia="Times New Roman" w:cstheme="minorHAnsi"/>
                <w:color w:val="000000"/>
              </w:rPr>
              <w:t xml:space="preserve"># of </w:t>
            </w:r>
            <w:r>
              <w:rPr>
                <w:rFonts w:eastAsia="Times New Roman" w:cstheme="minorHAnsi"/>
                <w:color w:val="000000"/>
              </w:rPr>
              <w:t xml:space="preserve">clients with a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 linked to medical care and attended their first medical appointment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color w:val="FF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CD7261" w:rsidRPr="00557115" w:rsidRDefault="00CD7261" w:rsidP="00CD7261">
            <w:pPr>
              <w:spacing w:after="0" w:line="240" w:lineRule="auto"/>
              <w:rPr>
                <w:rFonts w:eastAsia="Times New Roman" w:cstheme="minorHAnsi"/>
                <w:color w:val="FF0000"/>
              </w:rPr>
            </w:pPr>
            <w:r w:rsidRPr="00557115">
              <w:rPr>
                <w:rFonts w:eastAsia="Times New Roman" w:cstheme="minorHAnsi"/>
                <w:color w:val="000000"/>
              </w:rPr>
              <w:t xml:space="preserve"># of </w:t>
            </w:r>
            <w:r>
              <w:rPr>
                <w:rFonts w:eastAsia="Times New Roman" w:cstheme="minorHAnsi"/>
                <w:color w:val="000000"/>
              </w:rPr>
              <w:t xml:space="preserve">clients with a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 xml:space="preserve">result referred to and </w:t>
            </w:r>
            <w:r>
              <w:rPr>
                <w:rFonts w:eastAsia="Times New Roman" w:cstheme="minorHAnsi"/>
                <w:color w:val="000000"/>
              </w:rPr>
              <w:lastRenderedPageBreak/>
              <w:t>interviewed for Partner Services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color w:val="FF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CD7261" w:rsidRPr="00557115" w:rsidRDefault="00CD7261" w:rsidP="00CD7261">
            <w:pPr>
              <w:spacing w:after="0" w:line="240" w:lineRule="auto"/>
              <w:rPr>
                <w:rFonts w:eastAsia="Times New Roman" w:cstheme="minorHAnsi"/>
                <w:color w:val="FF0000"/>
              </w:rPr>
            </w:pPr>
            <w:r w:rsidRPr="00557115">
              <w:rPr>
                <w:rFonts w:eastAsia="Times New Roman" w:cstheme="minorHAnsi"/>
                <w:color w:val="000000"/>
              </w:rPr>
              <w:lastRenderedPageBreak/>
              <w:t xml:space="preserve"># of </w:t>
            </w:r>
            <w:r>
              <w:rPr>
                <w:rFonts w:eastAsia="Times New Roman" w:cstheme="minorHAnsi"/>
                <w:color w:val="000000"/>
              </w:rPr>
              <w:t xml:space="preserve">clients with a </w:t>
            </w:r>
            <w:r w:rsidRPr="00557115">
              <w:rPr>
                <w:rFonts w:eastAsia="Times New Roman" w:cstheme="minorHAnsi"/>
                <w:color w:val="000000"/>
              </w:rPr>
              <w:t>newly</w:t>
            </w:r>
            <w:r>
              <w:rPr>
                <w:rFonts w:eastAsia="Times New Roman" w:cstheme="minorHAnsi"/>
                <w:color w:val="000000"/>
              </w:rPr>
              <w:t>-</w:t>
            </w:r>
            <w:r w:rsidRPr="00557115">
              <w:rPr>
                <w:rFonts w:eastAsia="Times New Roman" w:cstheme="minorHAnsi"/>
                <w:color w:val="000000"/>
              </w:rPr>
              <w:t>identified</w:t>
            </w:r>
            <w:r w:rsidR="00D34401">
              <w:rPr>
                <w:rFonts w:eastAsia="Times New Roman" w:cstheme="minorHAnsi"/>
                <w:color w:val="000000"/>
              </w:rPr>
              <w:t xml:space="preserve"> </w:t>
            </w:r>
            <w:r w:rsidRPr="00557115">
              <w:rPr>
                <w:rFonts w:eastAsia="Times New Roman" w:cstheme="minorHAnsi"/>
                <w:color w:val="000000"/>
              </w:rPr>
              <w:t xml:space="preserve">HIV-positive test </w:t>
            </w:r>
            <w:r>
              <w:rPr>
                <w:rFonts w:eastAsia="Times New Roman" w:cstheme="minorHAnsi"/>
                <w:color w:val="000000"/>
              </w:rPr>
              <w:t>result that received prevention counseling or were referred to prevention services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color w:val="FF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CD7261" w:rsidRPr="00557115" w:rsidRDefault="00CD7261" w:rsidP="00CD7261">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color w:val="FF0000"/>
              </w:rPr>
            </w:pPr>
          </w:p>
        </w:tc>
      </w:tr>
      <w:tr w:rsidR="00CD7261" w:rsidRPr="00557115" w:rsidTr="00CD7261">
        <w:trPr>
          <w:trHeight w:val="71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CD7261" w:rsidRPr="00557115" w:rsidRDefault="00CD7261" w:rsidP="00CD7261">
            <w:pPr>
              <w:spacing w:after="0" w:line="240" w:lineRule="auto"/>
              <w:rPr>
                <w:rFonts w:eastAsia="Times New Roman" w:cstheme="minorHAnsi"/>
                <w:color w:val="FF0000"/>
              </w:rPr>
            </w:pPr>
            <w:r w:rsidRPr="00557115">
              <w:rPr>
                <w:rFonts w:eastAsia="Times New Roman" w:cstheme="minorHAnsi"/>
                <w:color w:val="FF0000"/>
              </w:rPr>
              <w:t>Additional local objectives</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rPr>
                <w:rFonts w:eastAsia="Times New Roman" w:cstheme="minorHAnsi"/>
                <w:color w:val="FF000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D7261" w:rsidRPr="00557115" w:rsidRDefault="00CD7261" w:rsidP="00CD7261">
            <w:pPr>
              <w:spacing w:after="0" w:line="240" w:lineRule="auto"/>
              <w:jc w:val="center"/>
              <w:rPr>
                <w:rFonts w:eastAsia="Times New Roman" w:cstheme="minorHAnsi"/>
                <w:color w:val="FF0000"/>
              </w:rPr>
            </w:pPr>
          </w:p>
        </w:tc>
      </w:tr>
    </w:tbl>
    <w:p w:rsidR="00CD7261" w:rsidRDefault="00CD7261" w:rsidP="00060969">
      <w:pPr>
        <w:rPr>
          <w:rFonts w:cstheme="minorHAnsi"/>
          <w:b/>
          <w:color w:val="0000FF"/>
        </w:rPr>
      </w:pPr>
      <w:r w:rsidRPr="008B10EB">
        <w:rPr>
          <w:rFonts w:cstheme="minorHAnsi"/>
          <w:i/>
        </w:rPr>
        <w:t>* # of newly</w:t>
      </w:r>
      <w:r>
        <w:rPr>
          <w:rFonts w:cstheme="minorHAnsi"/>
          <w:i/>
        </w:rPr>
        <w:t>-</w:t>
      </w:r>
      <w:r w:rsidRPr="008B10EB">
        <w:rPr>
          <w:rFonts w:cstheme="minorHAnsi"/>
          <w:i/>
        </w:rPr>
        <w:t>identified</w:t>
      </w:r>
      <w:r w:rsidR="00D34401">
        <w:rPr>
          <w:rFonts w:cstheme="minorHAnsi"/>
          <w:i/>
        </w:rPr>
        <w:t xml:space="preserve"> </w:t>
      </w:r>
      <w:r w:rsidRPr="008B10EB">
        <w:rPr>
          <w:rFonts w:cstheme="minorHAnsi"/>
          <w:i/>
        </w:rPr>
        <w:t>HIV-positive test</w:t>
      </w:r>
      <w:r>
        <w:rPr>
          <w:rFonts w:cstheme="minorHAnsi"/>
          <w:i/>
        </w:rPr>
        <w:t xml:space="preserve"> results</w:t>
      </w:r>
      <w:r w:rsidRPr="008B10EB">
        <w:rPr>
          <w:rFonts w:cstheme="minorHAnsi"/>
          <w:i/>
        </w:rPr>
        <w:t xml:space="preserve"> (numerator)/</w:t>
      </w:r>
      <w:r w:rsidRPr="008B10EB">
        <w:rPr>
          <w:rFonts w:eastAsia="Times New Roman" w:cstheme="minorHAnsi"/>
          <w:i/>
          <w:color w:val="000000"/>
        </w:rPr>
        <w:t xml:space="preserve"> # of HIV test events (denominator) =</w:t>
      </w:r>
      <w:r w:rsidRPr="008B10EB">
        <w:rPr>
          <w:rFonts w:cstheme="minorHAnsi"/>
          <w:i/>
        </w:rPr>
        <w:t xml:space="preserve"> Target rate for new HIV positivity.</w:t>
      </w:r>
    </w:p>
    <w:p w:rsidR="00CD7261" w:rsidRPr="00557115" w:rsidRDefault="00CD7261" w:rsidP="00060969">
      <w:pPr>
        <w:rPr>
          <w:rFonts w:cstheme="minorHAnsi"/>
          <w:b/>
          <w:color w:val="0000FF"/>
        </w:rPr>
      </w:pPr>
    </w:p>
    <w:tbl>
      <w:tblPr>
        <w:tblStyle w:val="TableGrid"/>
        <w:tblW w:w="0" w:type="auto"/>
        <w:tblInd w:w="108" w:type="dxa"/>
        <w:tblLook w:val="04A0" w:firstRow="1" w:lastRow="0" w:firstColumn="1" w:lastColumn="0" w:noHBand="0" w:noVBand="1"/>
      </w:tblPr>
      <w:tblGrid>
        <w:gridCol w:w="7148"/>
        <w:gridCol w:w="2320"/>
      </w:tblGrid>
      <w:tr w:rsidR="00060969" w:rsidRPr="00557115" w:rsidTr="002253AC">
        <w:trPr>
          <w:trHeight w:val="377"/>
        </w:trPr>
        <w:tc>
          <w:tcPr>
            <w:tcW w:w="7148" w:type="dxa"/>
          </w:tcPr>
          <w:p w:rsidR="00060969" w:rsidRPr="00DE77B2" w:rsidRDefault="00060969" w:rsidP="002253AC">
            <w:pPr>
              <w:rPr>
                <w:rFonts w:cstheme="minorHAnsi"/>
                <w:b/>
                <w:sz w:val="24"/>
                <w:szCs w:val="24"/>
              </w:rPr>
            </w:pPr>
            <w:r w:rsidRPr="00DE77B2">
              <w:rPr>
                <w:rFonts w:cstheme="minorHAnsi"/>
                <w:b/>
                <w:color w:val="0000FF"/>
                <w:sz w:val="24"/>
                <w:szCs w:val="24"/>
              </w:rPr>
              <w:t xml:space="preserve"> </w:t>
            </w:r>
            <w:r w:rsidRPr="00DE77B2">
              <w:rPr>
                <w:rFonts w:cstheme="minorHAnsi"/>
                <w:b/>
                <w:sz w:val="24"/>
                <w:szCs w:val="24"/>
              </w:rPr>
              <w:t>Outcome Objective(s)</w:t>
            </w:r>
          </w:p>
        </w:tc>
        <w:tc>
          <w:tcPr>
            <w:tcW w:w="2320" w:type="dxa"/>
          </w:tcPr>
          <w:p w:rsidR="00060969" w:rsidRPr="00DE77B2" w:rsidRDefault="00060969" w:rsidP="002253AC">
            <w:pPr>
              <w:rPr>
                <w:rFonts w:cstheme="minorHAnsi"/>
                <w:b/>
                <w:sz w:val="24"/>
                <w:szCs w:val="24"/>
              </w:rPr>
            </w:pPr>
            <w:r w:rsidRPr="00DE77B2">
              <w:rPr>
                <w:rFonts w:cstheme="minorHAnsi"/>
                <w:b/>
                <w:sz w:val="24"/>
                <w:szCs w:val="24"/>
              </w:rPr>
              <w:t>Responsible for implementation</w:t>
            </w:r>
          </w:p>
        </w:tc>
      </w:tr>
      <w:tr w:rsidR="00392671" w:rsidRPr="00557115" w:rsidTr="00392671">
        <w:trPr>
          <w:trHeight w:val="1097"/>
        </w:trPr>
        <w:tc>
          <w:tcPr>
            <w:tcW w:w="7148" w:type="dxa"/>
          </w:tcPr>
          <w:p w:rsidR="00392671" w:rsidRPr="003A29C0" w:rsidRDefault="00392671" w:rsidP="002253AC">
            <w:pPr>
              <w:rPr>
                <w:rFonts w:cstheme="minorHAnsi"/>
              </w:rPr>
            </w:pPr>
            <w:r w:rsidRPr="003A29C0">
              <w:rPr>
                <w:rFonts w:cstheme="minorHAnsi"/>
                <w:b/>
                <w:color w:val="FF0000"/>
              </w:rPr>
              <w:t>Process Objective 1:</w:t>
            </w:r>
            <w:r w:rsidRPr="003A29C0">
              <w:rPr>
                <w:rFonts w:cstheme="minorHAnsi"/>
              </w:rPr>
              <w:t xml:space="preserve"> </w:t>
            </w:r>
          </w:p>
          <w:p w:rsidR="00392671" w:rsidRPr="003A29C0" w:rsidRDefault="00392671" w:rsidP="00392671">
            <w:pPr>
              <w:rPr>
                <w:rFonts w:cstheme="minorHAnsi"/>
              </w:rPr>
            </w:pPr>
            <w:r w:rsidRPr="003A29C0">
              <w:rPr>
                <w:rFonts w:cstheme="minorHAnsi"/>
                <w:b/>
                <w:color w:val="FF0000"/>
              </w:rPr>
              <w:t>Process Objective 2:</w:t>
            </w:r>
            <w:r w:rsidRPr="003A29C0">
              <w:rPr>
                <w:rFonts w:cstheme="minorHAnsi"/>
              </w:rPr>
              <w:t xml:space="preserve"> </w:t>
            </w:r>
          </w:p>
          <w:p w:rsidR="00392671" w:rsidRPr="003A29C0" w:rsidRDefault="00392671" w:rsidP="00392671">
            <w:pPr>
              <w:rPr>
                <w:rFonts w:cstheme="minorHAnsi"/>
              </w:rPr>
            </w:pPr>
            <w:r w:rsidRPr="003A29C0">
              <w:rPr>
                <w:rFonts w:cstheme="minorHAnsi"/>
                <w:b/>
                <w:color w:val="FF0000"/>
              </w:rPr>
              <w:t>Process Objective 3:</w:t>
            </w:r>
            <w:r w:rsidRPr="003A29C0">
              <w:rPr>
                <w:rFonts w:cstheme="minorHAnsi"/>
              </w:rPr>
              <w:t xml:space="preserve"> </w:t>
            </w:r>
          </w:p>
          <w:p w:rsidR="00392671" w:rsidRPr="00557115" w:rsidRDefault="00392671" w:rsidP="00392671">
            <w:pPr>
              <w:rPr>
                <w:rFonts w:cstheme="minorHAnsi"/>
                <w:sz w:val="20"/>
                <w:szCs w:val="20"/>
              </w:rPr>
            </w:pPr>
            <w:r w:rsidRPr="003A29C0">
              <w:rPr>
                <w:rFonts w:cstheme="minorHAnsi"/>
                <w:b/>
                <w:color w:val="FF0000"/>
              </w:rPr>
              <w:t>Process Objective 4:</w:t>
            </w:r>
          </w:p>
        </w:tc>
        <w:tc>
          <w:tcPr>
            <w:tcW w:w="2320" w:type="dxa"/>
          </w:tcPr>
          <w:p w:rsidR="00392671" w:rsidRPr="00557115" w:rsidRDefault="00392671" w:rsidP="002253AC">
            <w:pPr>
              <w:rPr>
                <w:rFonts w:cstheme="minorHAnsi"/>
                <w:b/>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9468"/>
      </w:tblGrid>
      <w:tr w:rsidR="00060969" w:rsidRPr="00557115" w:rsidTr="002253AC">
        <w:trPr>
          <w:trHeight w:val="1097"/>
        </w:trPr>
        <w:tc>
          <w:tcPr>
            <w:tcW w:w="9468" w:type="dxa"/>
          </w:tcPr>
          <w:p w:rsidR="00060969" w:rsidRPr="00DE77B2" w:rsidRDefault="00060969" w:rsidP="002253AC">
            <w:pPr>
              <w:rPr>
                <w:rFonts w:cstheme="minorHAnsi"/>
                <w:b/>
                <w:sz w:val="24"/>
                <w:szCs w:val="24"/>
              </w:rPr>
            </w:pPr>
            <w:r w:rsidRPr="00DE77B2">
              <w:rPr>
                <w:rFonts w:cstheme="minorHAnsi"/>
                <w:b/>
                <w:sz w:val="24"/>
                <w:szCs w:val="24"/>
              </w:rPr>
              <w:t xml:space="preserve">Capacity Building </w:t>
            </w:r>
            <w:r w:rsidR="009676B5">
              <w:rPr>
                <w:rFonts w:cstheme="minorHAnsi"/>
                <w:b/>
                <w:sz w:val="24"/>
                <w:szCs w:val="24"/>
              </w:rPr>
              <w:t xml:space="preserve">Activities </w:t>
            </w:r>
            <w:r w:rsidRPr="00DE77B2">
              <w:rPr>
                <w:rFonts w:cstheme="minorHAnsi"/>
                <w:b/>
                <w:sz w:val="24"/>
                <w:szCs w:val="24"/>
              </w:rPr>
              <w:t>Planned for HIV Testing in Non-Healthcare Settings:</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2610"/>
        <w:gridCol w:w="2700"/>
        <w:gridCol w:w="2070"/>
        <w:gridCol w:w="2088"/>
      </w:tblGrid>
      <w:tr w:rsidR="00060969" w:rsidRPr="00557115" w:rsidTr="002253AC">
        <w:tc>
          <w:tcPr>
            <w:tcW w:w="2610" w:type="dxa"/>
          </w:tcPr>
          <w:p w:rsidR="00060969" w:rsidRPr="00DE77B2" w:rsidRDefault="00060969" w:rsidP="002253AC">
            <w:pPr>
              <w:rPr>
                <w:rFonts w:cstheme="minorHAnsi"/>
                <w:b/>
                <w:sz w:val="24"/>
                <w:szCs w:val="24"/>
              </w:rPr>
            </w:pPr>
            <w:r w:rsidRPr="00DE77B2">
              <w:rPr>
                <w:rFonts w:cstheme="minorHAnsi"/>
                <w:b/>
                <w:sz w:val="24"/>
                <w:szCs w:val="24"/>
              </w:rPr>
              <w:t>Monitoring and Evaluation question</w:t>
            </w:r>
          </w:p>
        </w:tc>
        <w:tc>
          <w:tcPr>
            <w:tcW w:w="2700" w:type="dxa"/>
          </w:tcPr>
          <w:p w:rsidR="00060969" w:rsidRPr="00DE77B2" w:rsidRDefault="00060969" w:rsidP="002253AC">
            <w:pPr>
              <w:rPr>
                <w:rFonts w:cstheme="minorHAnsi"/>
                <w:b/>
                <w:sz w:val="24"/>
                <w:szCs w:val="24"/>
              </w:rPr>
            </w:pPr>
            <w:r w:rsidRPr="00DE77B2">
              <w:rPr>
                <w:rFonts w:cstheme="minorHAnsi"/>
                <w:b/>
                <w:sz w:val="24"/>
                <w:szCs w:val="24"/>
              </w:rPr>
              <w:t>Indicator(s)/Measure(s)</w:t>
            </w:r>
          </w:p>
        </w:tc>
        <w:tc>
          <w:tcPr>
            <w:tcW w:w="2070" w:type="dxa"/>
          </w:tcPr>
          <w:p w:rsidR="00060969" w:rsidRPr="00DE77B2" w:rsidRDefault="00060969" w:rsidP="002253AC">
            <w:pPr>
              <w:rPr>
                <w:rFonts w:cstheme="minorHAnsi"/>
                <w:b/>
                <w:sz w:val="24"/>
                <w:szCs w:val="24"/>
              </w:rPr>
            </w:pPr>
            <w:r w:rsidRPr="00DE77B2">
              <w:rPr>
                <w:rFonts w:cstheme="minorHAnsi"/>
                <w:b/>
                <w:sz w:val="24"/>
                <w:szCs w:val="24"/>
              </w:rPr>
              <w:t>Data Source</w:t>
            </w:r>
          </w:p>
        </w:tc>
        <w:tc>
          <w:tcPr>
            <w:tcW w:w="2088" w:type="dxa"/>
          </w:tcPr>
          <w:p w:rsidR="00060969" w:rsidRPr="00DE77B2" w:rsidRDefault="00060969" w:rsidP="002253AC">
            <w:pPr>
              <w:rPr>
                <w:rFonts w:cstheme="minorHAnsi"/>
                <w:b/>
                <w:sz w:val="24"/>
                <w:szCs w:val="24"/>
              </w:rPr>
            </w:pPr>
            <w:r w:rsidRPr="00DE77B2">
              <w:rPr>
                <w:rFonts w:cstheme="minorHAnsi"/>
                <w:b/>
                <w:sz w:val="24"/>
                <w:szCs w:val="24"/>
              </w:rPr>
              <w:t>Timeline</w:t>
            </w: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3A29C0" w:rsidRPr="00557115" w:rsidRDefault="003A29C0" w:rsidP="00060969">
      <w:pPr>
        <w:rPr>
          <w:rFonts w:cstheme="minorHAnsi"/>
          <w:b/>
          <w:color w:val="0000FF"/>
        </w:rPr>
      </w:pPr>
    </w:p>
    <w:p w:rsidR="00060969" w:rsidRDefault="00060969" w:rsidP="003A29C0">
      <w:pPr>
        <w:spacing w:after="0" w:line="240" w:lineRule="auto"/>
        <w:rPr>
          <w:rFonts w:cstheme="minorHAnsi"/>
          <w:b/>
          <w:bCs/>
          <w:sz w:val="28"/>
          <w:szCs w:val="28"/>
        </w:rPr>
      </w:pPr>
      <w:r w:rsidRPr="00557115">
        <w:rPr>
          <w:rFonts w:cstheme="minorHAnsi"/>
          <w:b/>
          <w:color w:val="FF0000"/>
        </w:rPr>
        <w:t>Recommend</w:t>
      </w:r>
      <w:r w:rsidR="00CD7261">
        <w:rPr>
          <w:rFonts w:cstheme="minorHAnsi"/>
          <w:b/>
          <w:color w:val="FF0000"/>
        </w:rPr>
        <w:t>ed</w:t>
      </w:r>
      <w:r w:rsidRPr="00557115">
        <w:rPr>
          <w:rFonts w:cstheme="minorHAnsi"/>
          <w:b/>
          <w:color w:val="FF0000"/>
        </w:rPr>
        <w:t xml:space="preserve"> Component:</w:t>
      </w:r>
      <w:r w:rsidRPr="00557115">
        <w:rPr>
          <w:rFonts w:cstheme="minorHAnsi"/>
          <w:b/>
        </w:rPr>
        <w:t xml:space="preserve"> </w:t>
      </w:r>
      <w:r w:rsidRPr="00557115">
        <w:rPr>
          <w:rFonts w:cstheme="minorHAnsi"/>
          <w:b/>
          <w:bCs/>
          <w:sz w:val="28"/>
          <w:szCs w:val="28"/>
        </w:rPr>
        <w:t>Service Integration (Optional)</w:t>
      </w:r>
    </w:p>
    <w:p w:rsidR="003C4C81" w:rsidRPr="00557115" w:rsidRDefault="003C4C81" w:rsidP="003A29C0">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p>
    <w:p w:rsidR="003C4C81" w:rsidRPr="00557115" w:rsidRDefault="003C4C81" w:rsidP="00060969">
      <w:pPr>
        <w:rPr>
          <w:rFonts w:cstheme="minorHAnsi"/>
          <w:b/>
        </w:rPr>
      </w:pPr>
    </w:p>
    <w:p w:rsidR="00060969" w:rsidRPr="003F6C9D" w:rsidRDefault="00060969" w:rsidP="003F6C9D">
      <w:pPr>
        <w:pBdr>
          <w:top w:val="single" w:sz="4" w:space="1" w:color="auto"/>
          <w:left w:val="single" w:sz="4" w:space="1" w:color="auto"/>
          <w:bottom w:val="single" w:sz="4" w:space="1" w:color="auto"/>
          <w:right w:val="single" w:sz="4" w:space="4" w:color="auto"/>
        </w:pBdr>
        <w:spacing w:after="0" w:line="240" w:lineRule="auto"/>
        <w:rPr>
          <w:rFonts w:cstheme="minorHAnsi"/>
          <w:b/>
        </w:rPr>
      </w:pPr>
      <w:r w:rsidRPr="003F6C9D">
        <w:rPr>
          <w:rFonts w:cstheme="minorHAnsi"/>
          <w:b/>
        </w:rPr>
        <w:t>Required Elements for Service Integration:</w:t>
      </w:r>
    </w:p>
    <w:p w:rsidR="00060969" w:rsidRPr="00557115" w:rsidRDefault="00060969" w:rsidP="003F6C9D">
      <w:pPr>
        <w:numPr>
          <w:ilvl w:val="0"/>
          <w:numId w:val="11"/>
        </w:num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Collaborate with key staff of the participating facilities to plan, develop, and implement the integrated screening activities for STDs, TB, or hepatitis, in accordance with CDC guidelines and recommendations.</w:t>
      </w:r>
    </w:p>
    <w:p w:rsidR="00060969" w:rsidRPr="00557115" w:rsidRDefault="00060969" w:rsidP="0006096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lastRenderedPageBreak/>
        <w:t xml:space="preserve"> Collaborate with STD, hepatitis, and TB programs to design, develop, and implement the activities, including referral and linkage to appropriate evaluation, treatment, and vaccination (e.g., hepatitis A and B vaccination).</w:t>
      </w:r>
    </w:p>
    <w:p w:rsidR="00060969" w:rsidRPr="00557115" w:rsidRDefault="00060969" w:rsidP="0006096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Use all available mechanisms to obtain reimbursement for these integrated screening activities from third party payers (e.g., Medicare, Medicaid, private insurance, HMO programs). This is applicable to healthcare settings only.</w:t>
      </w:r>
    </w:p>
    <w:p w:rsidR="00060969" w:rsidRPr="00557115" w:rsidRDefault="00060969" w:rsidP="0006096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patients/clients receive their test results, especially those who test positive.</w:t>
      </w:r>
    </w:p>
    <w:p w:rsidR="00060969" w:rsidRPr="00557115" w:rsidRDefault="00060969" w:rsidP="0006096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Ensure that patients/clients who test positive are linked to medical care and receive timely and appropriate evaluation and treatment.</w:t>
      </w:r>
    </w:p>
    <w:p w:rsidR="00060969" w:rsidRPr="00557115" w:rsidRDefault="00060969" w:rsidP="0006096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For patients/clients who test positive for other STDs, ensure that Partner Services are initiated as soon as possible after diagnosis, in accordance with CDC recommendations and state and local requirements.</w:t>
      </w:r>
    </w:p>
    <w:p w:rsidR="00060969" w:rsidRPr="00557115" w:rsidRDefault="00060969" w:rsidP="00060969">
      <w:pPr>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57115">
        <w:rPr>
          <w:rFonts w:cstheme="minorHAnsi"/>
          <w:color w:val="000000"/>
        </w:rPr>
        <w:t>Periodically review monitoring data with the participating facilities to assess the value of continuing screening for other STDs, viral hepatitis, and TB.</w:t>
      </w:r>
    </w:p>
    <w:p w:rsidR="00060969" w:rsidRPr="00557115" w:rsidRDefault="00060969" w:rsidP="0006096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060969" w:rsidRPr="00557115" w:rsidRDefault="00060969" w:rsidP="00060969">
      <w:pPr>
        <w:spacing w:after="0" w:line="240" w:lineRule="auto"/>
        <w:rPr>
          <w:rFonts w:cstheme="minorHAnsi"/>
          <w:b/>
        </w:rPr>
      </w:pPr>
    </w:p>
    <w:p w:rsidR="00060969" w:rsidRPr="00557115" w:rsidRDefault="00060969" w:rsidP="00060969">
      <w:pPr>
        <w:spacing w:after="0" w:line="240" w:lineRule="auto"/>
        <w:rPr>
          <w:rFonts w:cstheme="minorHAnsi"/>
          <w:b/>
        </w:rPr>
      </w:pPr>
    </w:p>
    <w:tbl>
      <w:tblPr>
        <w:tblStyle w:val="TableGrid1"/>
        <w:tblW w:w="0" w:type="auto"/>
        <w:tblInd w:w="18" w:type="dxa"/>
        <w:tblLook w:val="04A0" w:firstRow="1" w:lastRow="0" w:firstColumn="1" w:lastColumn="0" w:noHBand="0" w:noVBand="1"/>
      </w:tblPr>
      <w:tblGrid>
        <w:gridCol w:w="9558"/>
      </w:tblGrid>
      <w:tr w:rsidR="00060969" w:rsidRPr="00557115" w:rsidTr="003C4C81">
        <w:trPr>
          <w:trHeight w:val="1142"/>
        </w:trPr>
        <w:tc>
          <w:tcPr>
            <w:tcW w:w="9558" w:type="dxa"/>
          </w:tcPr>
          <w:p w:rsidR="00060969" w:rsidRPr="00DE77B2" w:rsidRDefault="00060969" w:rsidP="002253AC">
            <w:pPr>
              <w:rPr>
                <w:rFonts w:cstheme="minorHAnsi"/>
                <w:b/>
              </w:rPr>
            </w:pPr>
            <w:r w:rsidRPr="00DE77B2">
              <w:rPr>
                <w:rFonts w:cstheme="minorHAnsi"/>
                <w:b/>
                <w:sz w:val="24"/>
                <w:szCs w:val="24"/>
              </w:rPr>
              <w:t>Service Integration Goals:</w:t>
            </w:r>
          </w:p>
        </w:tc>
      </w:tr>
    </w:tbl>
    <w:p w:rsidR="00060969" w:rsidRPr="00557115" w:rsidRDefault="00060969" w:rsidP="00060969">
      <w:pPr>
        <w:rPr>
          <w:rFonts w:cstheme="minorHAnsi"/>
          <w:b/>
          <w:color w:val="0000FF"/>
        </w:rPr>
      </w:pPr>
      <w:r w:rsidRPr="00557115">
        <w:rPr>
          <w:rFonts w:cstheme="minorHAnsi"/>
          <w:b/>
          <w:color w:val="0000FF"/>
        </w:rPr>
        <w:t xml:space="preserve">  </w:t>
      </w:r>
    </w:p>
    <w:tbl>
      <w:tblPr>
        <w:tblStyle w:val="TableGrid"/>
        <w:tblW w:w="0" w:type="auto"/>
        <w:tblInd w:w="18" w:type="dxa"/>
        <w:tblLook w:val="04A0" w:firstRow="1" w:lastRow="0" w:firstColumn="1" w:lastColumn="0" w:noHBand="0" w:noVBand="1"/>
      </w:tblPr>
      <w:tblGrid>
        <w:gridCol w:w="7238"/>
        <w:gridCol w:w="2320"/>
      </w:tblGrid>
      <w:tr w:rsidR="00060969" w:rsidRPr="00557115" w:rsidTr="003A29C0">
        <w:trPr>
          <w:trHeight w:val="377"/>
        </w:trPr>
        <w:tc>
          <w:tcPr>
            <w:tcW w:w="7238" w:type="dxa"/>
          </w:tcPr>
          <w:p w:rsidR="00060969" w:rsidRPr="00DE77B2" w:rsidRDefault="00060969" w:rsidP="002253AC">
            <w:pPr>
              <w:rPr>
                <w:rFonts w:cstheme="minorHAnsi"/>
                <w:b/>
                <w:sz w:val="24"/>
                <w:szCs w:val="24"/>
              </w:rPr>
            </w:pPr>
            <w:r w:rsidRPr="00DE77B2">
              <w:rPr>
                <w:rFonts w:cstheme="minorHAnsi"/>
                <w:b/>
                <w:sz w:val="24"/>
                <w:szCs w:val="24"/>
              </w:rPr>
              <w:t>Outcome Objective(s)</w:t>
            </w:r>
          </w:p>
        </w:tc>
        <w:tc>
          <w:tcPr>
            <w:tcW w:w="2320" w:type="dxa"/>
          </w:tcPr>
          <w:p w:rsidR="00060969" w:rsidRPr="00DE77B2" w:rsidRDefault="00060969" w:rsidP="002253AC">
            <w:pPr>
              <w:rPr>
                <w:rFonts w:cstheme="minorHAnsi"/>
                <w:b/>
                <w:sz w:val="24"/>
                <w:szCs w:val="24"/>
              </w:rPr>
            </w:pPr>
            <w:r w:rsidRPr="00DE77B2">
              <w:rPr>
                <w:rFonts w:cstheme="minorHAnsi"/>
                <w:b/>
                <w:sz w:val="24"/>
                <w:szCs w:val="24"/>
              </w:rPr>
              <w:t>Responsible for implementation</w:t>
            </w:r>
          </w:p>
        </w:tc>
      </w:tr>
      <w:tr w:rsidR="00AA57D6" w:rsidRPr="00557115" w:rsidTr="003A29C0">
        <w:trPr>
          <w:trHeight w:val="1125"/>
        </w:trPr>
        <w:tc>
          <w:tcPr>
            <w:tcW w:w="7238" w:type="dxa"/>
          </w:tcPr>
          <w:p w:rsidR="00AA57D6" w:rsidRPr="003A29C0" w:rsidRDefault="00AA57D6" w:rsidP="002253AC">
            <w:pPr>
              <w:rPr>
                <w:rFonts w:cstheme="minorHAnsi"/>
              </w:rPr>
            </w:pPr>
            <w:r w:rsidRPr="003A29C0">
              <w:rPr>
                <w:rFonts w:cstheme="minorHAnsi"/>
                <w:b/>
                <w:color w:val="FF0000"/>
              </w:rPr>
              <w:t>Process Objective 1:</w:t>
            </w:r>
            <w:r w:rsidRPr="003A29C0">
              <w:rPr>
                <w:rFonts w:cstheme="minorHAnsi"/>
              </w:rPr>
              <w:t xml:space="preserve"> </w:t>
            </w:r>
          </w:p>
          <w:p w:rsidR="00AA57D6" w:rsidRPr="003A29C0" w:rsidRDefault="00AA57D6" w:rsidP="00AA57D6">
            <w:pPr>
              <w:rPr>
                <w:rFonts w:cstheme="minorHAnsi"/>
                <w:b/>
                <w:color w:val="FF0000"/>
              </w:rPr>
            </w:pPr>
            <w:r w:rsidRPr="003A29C0">
              <w:rPr>
                <w:rFonts w:cstheme="minorHAnsi"/>
                <w:b/>
                <w:color w:val="FF0000"/>
              </w:rPr>
              <w:t xml:space="preserve">Process Objective 2: </w:t>
            </w:r>
          </w:p>
          <w:p w:rsidR="00AA57D6" w:rsidRPr="003A29C0" w:rsidRDefault="00AA57D6" w:rsidP="00AA57D6">
            <w:pPr>
              <w:rPr>
                <w:rFonts w:cstheme="minorHAnsi"/>
              </w:rPr>
            </w:pPr>
            <w:r w:rsidRPr="003A29C0">
              <w:rPr>
                <w:rFonts w:cstheme="minorHAnsi"/>
                <w:b/>
                <w:color w:val="FF0000"/>
              </w:rPr>
              <w:t>Process Objective 3:</w:t>
            </w:r>
            <w:r w:rsidRPr="003A29C0">
              <w:rPr>
                <w:rFonts w:cstheme="minorHAnsi"/>
              </w:rPr>
              <w:t xml:space="preserve"> </w:t>
            </w:r>
          </w:p>
          <w:p w:rsidR="00AA57D6" w:rsidRPr="00557115" w:rsidRDefault="00AA57D6" w:rsidP="00AA57D6">
            <w:pPr>
              <w:rPr>
                <w:rFonts w:cstheme="minorHAnsi"/>
                <w:b/>
                <w:color w:val="FF0000"/>
                <w:sz w:val="20"/>
                <w:szCs w:val="20"/>
              </w:rPr>
            </w:pPr>
            <w:r w:rsidRPr="003A29C0">
              <w:rPr>
                <w:rFonts w:cstheme="minorHAnsi"/>
                <w:b/>
                <w:color w:val="FF0000"/>
              </w:rPr>
              <w:t>Process Objective 4:</w:t>
            </w:r>
          </w:p>
        </w:tc>
        <w:tc>
          <w:tcPr>
            <w:tcW w:w="2320" w:type="dxa"/>
          </w:tcPr>
          <w:p w:rsidR="00AA57D6" w:rsidRPr="00557115" w:rsidRDefault="00AA57D6" w:rsidP="002253AC">
            <w:pPr>
              <w:rPr>
                <w:rFonts w:cstheme="minorHAnsi"/>
                <w:b/>
              </w:rPr>
            </w:pPr>
          </w:p>
        </w:tc>
      </w:tr>
    </w:tbl>
    <w:p w:rsidR="00060969" w:rsidRPr="00557115" w:rsidRDefault="00060969" w:rsidP="00060969">
      <w:pPr>
        <w:rPr>
          <w:rFonts w:cstheme="minorHAnsi"/>
          <w:b/>
          <w:color w:val="0000FF"/>
        </w:rPr>
      </w:pPr>
    </w:p>
    <w:tbl>
      <w:tblPr>
        <w:tblStyle w:val="TableGrid"/>
        <w:tblW w:w="0" w:type="auto"/>
        <w:tblInd w:w="18" w:type="dxa"/>
        <w:tblLook w:val="04A0" w:firstRow="1" w:lastRow="0" w:firstColumn="1" w:lastColumn="0" w:noHBand="0" w:noVBand="1"/>
      </w:tblPr>
      <w:tblGrid>
        <w:gridCol w:w="9558"/>
      </w:tblGrid>
      <w:tr w:rsidR="00060969" w:rsidRPr="00557115" w:rsidTr="003A29C0">
        <w:trPr>
          <w:trHeight w:val="1097"/>
        </w:trPr>
        <w:tc>
          <w:tcPr>
            <w:tcW w:w="9558" w:type="dxa"/>
          </w:tcPr>
          <w:p w:rsidR="00060969" w:rsidRPr="00DE77B2" w:rsidRDefault="00060969" w:rsidP="002253AC">
            <w:pPr>
              <w:rPr>
                <w:rFonts w:cstheme="minorHAnsi"/>
                <w:b/>
                <w:sz w:val="24"/>
                <w:szCs w:val="24"/>
              </w:rPr>
            </w:pPr>
            <w:r w:rsidRPr="00DE77B2">
              <w:rPr>
                <w:rFonts w:cstheme="minorHAnsi"/>
                <w:b/>
                <w:sz w:val="24"/>
                <w:szCs w:val="24"/>
              </w:rPr>
              <w:t xml:space="preserve">Capacity Building </w:t>
            </w:r>
            <w:r w:rsidR="009676B5">
              <w:rPr>
                <w:rFonts w:cstheme="minorHAnsi"/>
                <w:b/>
                <w:sz w:val="24"/>
                <w:szCs w:val="24"/>
              </w:rPr>
              <w:t xml:space="preserve">Activities </w:t>
            </w:r>
            <w:r w:rsidRPr="00DE77B2">
              <w:rPr>
                <w:rFonts w:cstheme="minorHAnsi"/>
                <w:b/>
                <w:sz w:val="24"/>
                <w:szCs w:val="24"/>
              </w:rPr>
              <w:t>Planned for Service Integration:</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8" w:type="dxa"/>
        <w:tblLook w:val="04A0" w:firstRow="1" w:lastRow="0" w:firstColumn="1" w:lastColumn="0" w:noHBand="0" w:noVBand="1"/>
      </w:tblPr>
      <w:tblGrid>
        <w:gridCol w:w="2700"/>
        <w:gridCol w:w="2700"/>
        <w:gridCol w:w="2070"/>
        <w:gridCol w:w="2088"/>
      </w:tblGrid>
      <w:tr w:rsidR="00060969" w:rsidRPr="00557115" w:rsidTr="003A29C0">
        <w:tc>
          <w:tcPr>
            <w:tcW w:w="2700" w:type="dxa"/>
          </w:tcPr>
          <w:p w:rsidR="00060969" w:rsidRPr="00DE77B2" w:rsidRDefault="00060969" w:rsidP="002253AC">
            <w:pPr>
              <w:rPr>
                <w:rFonts w:cstheme="minorHAnsi"/>
                <w:b/>
                <w:sz w:val="24"/>
                <w:szCs w:val="24"/>
              </w:rPr>
            </w:pPr>
            <w:r w:rsidRPr="00DE77B2">
              <w:rPr>
                <w:rFonts w:cstheme="minorHAnsi"/>
                <w:b/>
                <w:sz w:val="24"/>
                <w:szCs w:val="24"/>
              </w:rPr>
              <w:t>Monitoring and Evaluation question</w:t>
            </w:r>
          </w:p>
        </w:tc>
        <w:tc>
          <w:tcPr>
            <w:tcW w:w="2700" w:type="dxa"/>
          </w:tcPr>
          <w:p w:rsidR="00060969" w:rsidRPr="00DE77B2" w:rsidRDefault="00060969" w:rsidP="002253AC">
            <w:pPr>
              <w:rPr>
                <w:rFonts w:cstheme="minorHAnsi"/>
                <w:b/>
                <w:sz w:val="24"/>
                <w:szCs w:val="24"/>
              </w:rPr>
            </w:pPr>
            <w:r w:rsidRPr="00DE77B2">
              <w:rPr>
                <w:rFonts w:cstheme="minorHAnsi"/>
                <w:b/>
                <w:sz w:val="24"/>
                <w:szCs w:val="24"/>
              </w:rPr>
              <w:t>Indicator(s)/Measure(s)</w:t>
            </w:r>
          </w:p>
        </w:tc>
        <w:tc>
          <w:tcPr>
            <w:tcW w:w="2070" w:type="dxa"/>
          </w:tcPr>
          <w:p w:rsidR="00060969" w:rsidRPr="00DE77B2" w:rsidRDefault="00060969" w:rsidP="002253AC">
            <w:pPr>
              <w:rPr>
                <w:rFonts w:cstheme="minorHAnsi"/>
                <w:b/>
                <w:sz w:val="24"/>
                <w:szCs w:val="24"/>
              </w:rPr>
            </w:pPr>
            <w:r w:rsidRPr="00DE77B2">
              <w:rPr>
                <w:rFonts w:cstheme="minorHAnsi"/>
                <w:b/>
                <w:sz w:val="24"/>
                <w:szCs w:val="24"/>
              </w:rPr>
              <w:t>Data Source</w:t>
            </w:r>
          </w:p>
        </w:tc>
        <w:tc>
          <w:tcPr>
            <w:tcW w:w="2088" w:type="dxa"/>
          </w:tcPr>
          <w:p w:rsidR="00060969" w:rsidRPr="00DE77B2" w:rsidRDefault="00060969" w:rsidP="002253AC">
            <w:pPr>
              <w:rPr>
                <w:rFonts w:cstheme="minorHAnsi"/>
                <w:b/>
                <w:sz w:val="24"/>
                <w:szCs w:val="24"/>
              </w:rPr>
            </w:pPr>
            <w:r w:rsidRPr="00DE77B2">
              <w:rPr>
                <w:rFonts w:cstheme="minorHAnsi"/>
                <w:b/>
                <w:sz w:val="24"/>
                <w:szCs w:val="24"/>
              </w:rPr>
              <w:t>Timeline</w:t>
            </w:r>
          </w:p>
        </w:tc>
      </w:tr>
      <w:tr w:rsidR="00060969" w:rsidRPr="00557115" w:rsidTr="003A29C0">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3A29C0">
        <w:tc>
          <w:tcPr>
            <w:tcW w:w="270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060969" w:rsidRDefault="00060969" w:rsidP="00060969">
      <w:pPr>
        <w:rPr>
          <w:rFonts w:cstheme="minorHAnsi"/>
          <w:b/>
        </w:rPr>
      </w:pPr>
    </w:p>
    <w:p w:rsidR="003A29C0" w:rsidRDefault="003A29C0" w:rsidP="00060969">
      <w:pPr>
        <w:rPr>
          <w:rFonts w:cstheme="minorHAnsi"/>
          <w:b/>
        </w:rPr>
      </w:pPr>
    </w:p>
    <w:p w:rsidR="003F6C9D" w:rsidRPr="00557115" w:rsidRDefault="003F6C9D" w:rsidP="00060969">
      <w:pPr>
        <w:rPr>
          <w:rFonts w:cstheme="minorHAnsi"/>
          <w:b/>
        </w:rPr>
      </w:pPr>
    </w:p>
    <w:p w:rsidR="00060969" w:rsidRPr="00557115" w:rsidRDefault="00060969" w:rsidP="00060969">
      <w:pPr>
        <w:pStyle w:val="NoSpacing"/>
        <w:jc w:val="center"/>
        <w:rPr>
          <w:rFonts w:cstheme="minorHAnsi"/>
          <w:b/>
          <w:sz w:val="36"/>
          <w:szCs w:val="36"/>
        </w:rPr>
      </w:pPr>
      <w:r w:rsidRPr="00557115">
        <w:rPr>
          <w:rFonts w:cstheme="minorHAnsi"/>
          <w:b/>
          <w:sz w:val="36"/>
          <w:szCs w:val="36"/>
        </w:rPr>
        <w:lastRenderedPageBreak/>
        <w:t>PS12-1201 Category C</w:t>
      </w:r>
    </w:p>
    <w:p w:rsidR="00060969" w:rsidRPr="003A29C0" w:rsidRDefault="00060969" w:rsidP="00060969">
      <w:pPr>
        <w:pStyle w:val="NoSpacing"/>
        <w:jc w:val="center"/>
        <w:rPr>
          <w:rFonts w:cstheme="minorHAnsi"/>
          <w:color w:val="000000"/>
          <w:sz w:val="28"/>
          <w:szCs w:val="28"/>
        </w:rPr>
      </w:pPr>
      <w:r w:rsidRPr="003A29C0">
        <w:rPr>
          <w:rFonts w:cstheme="minorHAnsi"/>
          <w:color w:val="000000"/>
          <w:sz w:val="28"/>
          <w:szCs w:val="28"/>
        </w:rPr>
        <w:t xml:space="preserve">Demonstration Projects </w:t>
      </w:r>
    </w:p>
    <w:p w:rsidR="00060969" w:rsidRPr="00557115" w:rsidRDefault="00060969" w:rsidP="00060969">
      <w:pPr>
        <w:pStyle w:val="NoSpacing"/>
        <w:jc w:val="center"/>
        <w:rPr>
          <w:rFonts w:cstheme="minorHAnsi"/>
          <w:b/>
          <w:sz w:val="36"/>
          <w:szCs w:val="36"/>
        </w:rPr>
      </w:pPr>
      <w:r w:rsidRPr="00557115">
        <w:rPr>
          <w:rFonts w:cstheme="minorHAnsi"/>
          <w:color w:val="000000"/>
          <w:sz w:val="23"/>
          <w:szCs w:val="23"/>
        </w:rPr>
        <w:t xml:space="preserve">Not applicable </w:t>
      </w:r>
      <w:r w:rsidRPr="00557115">
        <w:rPr>
          <w:rFonts w:cstheme="minorHAnsi"/>
          <w:color w:val="000000"/>
          <w:sz w:val="23"/>
          <w:szCs w:val="23"/>
        </w:rPr>
        <w:fldChar w:fldCharType="begin">
          <w:ffData>
            <w:name w:val="Check448"/>
            <w:enabled/>
            <w:calcOnExit w:val="0"/>
            <w:checkBox>
              <w:sizeAuto/>
              <w:default w:val="0"/>
            </w:checkBox>
          </w:ffData>
        </w:fldChar>
      </w:r>
      <w:bookmarkStart w:id="12" w:name="Check448"/>
      <w:r w:rsidRPr="00557115">
        <w:rPr>
          <w:rFonts w:cstheme="minorHAnsi"/>
          <w:color w:val="000000"/>
          <w:sz w:val="23"/>
          <w:szCs w:val="23"/>
        </w:rPr>
        <w:instrText xml:space="preserve"> FORMCHECKBOX </w:instrText>
      </w:r>
      <w:r w:rsidRPr="00557115">
        <w:rPr>
          <w:rFonts w:cstheme="minorHAnsi"/>
          <w:color w:val="000000"/>
          <w:sz w:val="23"/>
          <w:szCs w:val="23"/>
        </w:rPr>
      </w:r>
      <w:r w:rsidRPr="00557115">
        <w:rPr>
          <w:rFonts w:cstheme="minorHAnsi"/>
          <w:color w:val="000000"/>
          <w:sz w:val="23"/>
          <w:szCs w:val="23"/>
        </w:rPr>
        <w:fldChar w:fldCharType="end"/>
      </w:r>
      <w:bookmarkEnd w:id="12"/>
    </w:p>
    <w:p w:rsidR="00060969" w:rsidRPr="003037C5" w:rsidRDefault="00060969" w:rsidP="00060969">
      <w:pPr>
        <w:rPr>
          <w:rFonts w:cstheme="minorHAnsi"/>
        </w:rPr>
      </w:pPr>
    </w:p>
    <w:p w:rsidR="00060969" w:rsidRPr="003037C5" w:rsidRDefault="00060969" w:rsidP="00060969">
      <w:pPr>
        <w:rPr>
          <w:rFonts w:cstheme="minorHAnsi"/>
          <w:b/>
        </w:rPr>
      </w:pPr>
      <w:r w:rsidRPr="003037C5">
        <w:rPr>
          <w:rFonts w:cstheme="minorHAnsi"/>
          <w:b/>
        </w:rPr>
        <w:t>Focus Area (Choose at least one)</w:t>
      </w:r>
    </w:p>
    <w:p w:rsidR="00060969" w:rsidRPr="003037C5" w:rsidRDefault="00060969" w:rsidP="00060969">
      <w:pPr>
        <w:spacing w:after="0"/>
        <w:ind w:left="360" w:hanging="360"/>
        <w:rPr>
          <w:rFonts w:cstheme="minorHAnsi"/>
        </w:rPr>
      </w:pPr>
      <w:r w:rsidRPr="003037C5">
        <w:rPr>
          <w:rFonts w:cstheme="minorHAnsi"/>
          <w:noProof/>
        </w:rPr>
        <w:fldChar w:fldCharType="begin">
          <w:ffData>
            <w:name w:val="Check1"/>
            <w:enabled/>
            <w:calcOnExit w:val="0"/>
            <w:checkBox>
              <w:sizeAuto/>
              <w:default w:val="0"/>
            </w:checkBox>
          </w:ffData>
        </w:fldChar>
      </w:r>
      <w:r w:rsidRPr="003037C5">
        <w:rPr>
          <w:rFonts w:cstheme="minorHAnsi"/>
          <w:noProof/>
        </w:rPr>
        <w:instrText xml:space="preserve"> FORMCHECKBOX </w:instrText>
      </w:r>
      <w:r w:rsidRPr="003037C5">
        <w:rPr>
          <w:rFonts w:cstheme="minorHAnsi"/>
          <w:noProof/>
        </w:rPr>
      </w:r>
      <w:r w:rsidRPr="003037C5">
        <w:rPr>
          <w:rFonts w:cstheme="minorHAnsi"/>
          <w:noProof/>
        </w:rPr>
        <w:fldChar w:fldCharType="end"/>
      </w:r>
      <w:r w:rsidRPr="003037C5">
        <w:rPr>
          <w:rFonts w:cstheme="minorHAnsi"/>
          <w:noProof/>
        </w:rPr>
        <w:t xml:space="preserve"> Structural</w:t>
      </w:r>
      <w:r w:rsidRPr="003037C5">
        <w:rPr>
          <w:rFonts w:cstheme="minorHAnsi"/>
        </w:rPr>
        <w:t>, behavioral, and/or biomedical interventions or a combination that will have a high impact on reducing HIV incidence</w:t>
      </w:r>
    </w:p>
    <w:p w:rsidR="00060969" w:rsidRPr="003037C5" w:rsidRDefault="00060969" w:rsidP="00060969">
      <w:pPr>
        <w:spacing w:after="0"/>
        <w:ind w:left="360" w:hanging="360"/>
        <w:rPr>
          <w:rFonts w:cstheme="minorHAnsi"/>
        </w:rPr>
      </w:pPr>
      <w:r w:rsidRPr="003037C5">
        <w:rPr>
          <w:rFonts w:cstheme="minorHAnsi"/>
          <w:noProof/>
        </w:rPr>
        <w:fldChar w:fldCharType="begin">
          <w:ffData>
            <w:name w:val="Check2"/>
            <w:enabled/>
            <w:calcOnExit w:val="0"/>
            <w:checkBox>
              <w:sizeAuto/>
              <w:default w:val="0"/>
            </w:checkBox>
          </w:ffData>
        </w:fldChar>
      </w:r>
      <w:r w:rsidRPr="003037C5">
        <w:rPr>
          <w:rFonts w:cstheme="minorHAnsi"/>
          <w:noProof/>
        </w:rPr>
        <w:instrText xml:space="preserve"> FORMCHECKBOX </w:instrText>
      </w:r>
      <w:r w:rsidRPr="003037C5">
        <w:rPr>
          <w:rFonts w:cstheme="minorHAnsi"/>
          <w:noProof/>
        </w:rPr>
      </w:r>
      <w:r w:rsidRPr="003037C5">
        <w:rPr>
          <w:rFonts w:cstheme="minorHAnsi"/>
          <w:noProof/>
        </w:rPr>
        <w:fldChar w:fldCharType="end"/>
      </w:r>
      <w:r w:rsidRPr="003037C5">
        <w:rPr>
          <w:rFonts w:cstheme="minorHAnsi"/>
        </w:rPr>
        <w:t xml:space="preserve"> Innovative testing activities that increase identification of undiagnosed HIV infections and/or improve the cost effectiveness of HIV testing activities</w:t>
      </w:r>
    </w:p>
    <w:p w:rsidR="00060969" w:rsidRPr="003037C5" w:rsidRDefault="00060969" w:rsidP="00060969">
      <w:pPr>
        <w:spacing w:after="0"/>
        <w:ind w:left="360" w:hanging="360"/>
        <w:rPr>
          <w:rFonts w:cstheme="minorHAnsi"/>
        </w:rPr>
      </w:pPr>
      <w:r w:rsidRPr="003037C5">
        <w:rPr>
          <w:rFonts w:eastAsia="Times New Roman" w:cstheme="minorHAnsi"/>
          <w:noProof/>
        </w:rPr>
        <w:fldChar w:fldCharType="begin">
          <w:ffData>
            <w:name w:val="Check3"/>
            <w:enabled/>
            <w:calcOnExit w:val="0"/>
            <w:checkBox>
              <w:sizeAuto/>
              <w:default w:val="0"/>
            </w:checkBox>
          </w:ffData>
        </w:fldChar>
      </w:r>
      <w:r w:rsidRPr="003037C5">
        <w:rPr>
          <w:rFonts w:eastAsia="Times New Roman" w:cstheme="minorHAnsi"/>
          <w:noProof/>
        </w:rPr>
        <w:instrText xml:space="preserve"> FORMCHECKBOX </w:instrText>
      </w:r>
      <w:r w:rsidRPr="003037C5">
        <w:rPr>
          <w:rFonts w:eastAsia="Times New Roman" w:cstheme="minorHAnsi"/>
          <w:noProof/>
        </w:rPr>
      </w:r>
      <w:r w:rsidRPr="003037C5">
        <w:rPr>
          <w:rFonts w:eastAsia="Times New Roman" w:cstheme="minorHAnsi"/>
          <w:noProof/>
        </w:rPr>
        <w:fldChar w:fldCharType="end"/>
      </w:r>
      <w:r w:rsidRPr="003037C5">
        <w:rPr>
          <w:rFonts w:cstheme="minorHAnsi"/>
        </w:rPr>
        <w:t xml:space="preserve"> Enhanced linkage to and retention in care for persons with new and prior diagnosis of HIV infection</w:t>
      </w:r>
    </w:p>
    <w:p w:rsidR="00060969" w:rsidRPr="003037C5" w:rsidRDefault="00060969" w:rsidP="00060969">
      <w:pPr>
        <w:spacing w:after="0"/>
        <w:ind w:left="360" w:hanging="360"/>
        <w:rPr>
          <w:rFonts w:cstheme="minorHAnsi"/>
        </w:rPr>
      </w:pPr>
      <w:r w:rsidRPr="003037C5">
        <w:rPr>
          <w:rFonts w:eastAsia="Times New Roman" w:cstheme="minorHAnsi"/>
          <w:noProof/>
        </w:rPr>
        <w:fldChar w:fldCharType="begin">
          <w:ffData>
            <w:name w:val="Check4"/>
            <w:enabled/>
            <w:calcOnExit w:val="0"/>
            <w:checkBox>
              <w:sizeAuto/>
              <w:default w:val="0"/>
            </w:checkBox>
          </w:ffData>
        </w:fldChar>
      </w:r>
      <w:r w:rsidRPr="003037C5">
        <w:rPr>
          <w:rFonts w:eastAsia="Times New Roman" w:cstheme="minorHAnsi"/>
          <w:noProof/>
        </w:rPr>
        <w:instrText xml:space="preserve"> FORMCHECKBOX </w:instrText>
      </w:r>
      <w:r w:rsidRPr="003037C5">
        <w:rPr>
          <w:rFonts w:eastAsia="Times New Roman" w:cstheme="minorHAnsi"/>
          <w:noProof/>
        </w:rPr>
      </w:r>
      <w:r w:rsidRPr="003037C5">
        <w:rPr>
          <w:rFonts w:eastAsia="Times New Roman" w:cstheme="minorHAnsi"/>
          <w:noProof/>
        </w:rPr>
        <w:fldChar w:fldCharType="end"/>
      </w:r>
      <w:r w:rsidRPr="003037C5">
        <w:rPr>
          <w:rFonts w:cstheme="minorHAnsi"/>
        </w:rPr>
        <w:t xml:space="preserve"> Advanced use of technology</w:t>
      </w:r>
    </w:p>
    <w:p w:rsidR="00060969" w:rsidRPr="003037C5" w:rsidRDefault="00060969" w:rsidP="00060969">
      <w:pPr>
        <w:spacing w:after="0"/>
        <w:ind w:left="360" w:hanging="360"/>
        <w:rPr>
          <w:rFonts w:eastAsia="Times New Roman" w:cstheme="minorHAnsi"/>
          <w:noProof/>
        </w:rPr>
      </w:pPr>
      <w:r w:rsidRPr="003037C5">
        <w:rPr>
          <w:rFonts w:eastAsia="Times New Roman" w:cstheme="minorHAnsi"/>
          <w:noProof/>
        </w:rPr>
        <w:fldChar w:fldCharType="begin">
          <w:ffData>
            <w:name w:val="Check4"/>
            <w:enabled/>
            <w:calcOnExit w:val="0"/>
            <w:checkBox>
              <w:sizeAuto/>
              <w:default w:val="0"/>
            </w:checkBox>
          </w:ffData>
        </w:fldChar>
      </w:r>
      <w:r w:rsidRPr="003037C5">
        <w:rPr>
          <w:rFonts w:eastAsia="Times New Roman" w:cstheme="minorHAnsi"/>
          <w:noProof/>
        </w:rPr>
        <w:instrText xml:space="preserve"> FORMCHECKBOX </w:instrText>
      </w:r>
      <w:r w:rsidRPr="003037C5">
        <w:rPr>
          <w:rFonts w:eastAsia="Times New Roman" w:cstheme="minorHAnsi"/>
          <w:noProof/>
        </w:rPr>
      </w:r>
      <w:r w:rsidRPr="003037C5">
        <w:rPr>
          <w:rFonts w:eastAsia="Times New Roman" w:cstheme="minorHAnsi"/>
          <w:noProof/>
        </w:rPr>
        <w:fldChar w:fldCharType="end"/>
      </w:r>
      <w:r w:rsidRPr="003037C5">
        <w:rPr>
          <w:rFonts w:cstheme="minorHAnsi"/>
        </w:rPr>
        <w:t xml:space="preserve"> Programmatic and epidemiologic use of CD4, viral load and other surveillance data to assess and reduce HIV transmission risk</w:t>
      </w:r>
    </w:p>
    <w:p w:rsidR="00060969" w:rsidRPr="003037C5" w:rsidRDefault="00060969" w:rsidP="00060969">
      <w:pPr>
        <w:spacing w:after="0"/>
        <w:ind w:left="360" w:hanging="360"/>
        <w:rPr>
          <w:rFonts w:eastAsia="Times New Roman" w:cstheme="minorHAnsi"/>
          <w:noProof/>
        </w:rPr>
      </w:pPr>
      <w:r w:rsidRPr="003037C5">
        <w:rPr>
          <w:rFonts w:eastAsia="Times New Roman" w:cstheme="minorHAnsi"/>
          <w:noProof/>
        </w:rPr>
        <w:fldChar w:fldCharType="begin">
          <w:ffData>
            <w:name w:val="Check4"/>
            <w:enabled/>
            <w:calcOnExit w:val="0"/>
            <w:checkBox>
              <w:sizeAuto/>
              <w:default w:val="0"/>
            </w:checkBox>
          </w:ffData>
        </w:fldChar>
      </w:r>
      <w:r w:rsidRPr="003037C5">
        <w:rPr>
          <w:rFonts w:eastAsia="Times New Roman" w:cstheme="minorHAnsi"/>
          <w:noProof/>
        </w:rPr>
        <w:instrText xml:space="preserve"> FORMCHECKBOX </w:instrText>
      </w:r>
      <w:r w:rsidRPr="003037C5">
        <w:rPr>
          <w:rFonts w:eastAsia="Times New Roman" w:cstheme="minorHAnsi"/>
          <w:noProof/>
        </w:rPr>
      </w:r>
      <w:r w:rsidRPr="003037C5">
        <w:rPr>
          <w:rFonts w:eastAsia="Times New Roman" w:cstheme="minorHAnsi"/>
          <w:noProof/>
        </w:rPr>
        <w:fldChar w:fldCharType="end"/>
      </w:r>
      <w:r w:rsidRPr="003037C5">
        <w:rPr>
          <w:rFonts w:eastAsia="Times New Roman" w:cstheme="minorHAnsi"/>
          <w:noProof/>
        </w:rPr>
        <w:t xml:space="preserve"> Other (specify): </w:t>
      </w:r>
      <w:r w:rsidRPr="003037C5">
        <w:rPr>
          <w:rFonts w:eastAsia="Times New Roman" w:cstheme="minorHAnsi"/>
          <w:noProof/>
        </w:rPr>
        <w:fldChar w:fldCharType="begin">
          <w:ffData>
            <w:name w:val="Text144"/>
            <w:enabled/>
            <w:calcOnExit w:val="0"/>
            <w:textInput/>
          </w:ffData>
        </w:fldChar>
      </w:r>
      <w:bookmarkStart w:id="13" w:name="Text144"/>
      <w:r w:rsidRPr="003037C5">
        <w:rPr>
          <w:rFonts w:eastAsia="Times New Roman" w:cstheme="minorHAnsi"/>
          <w:noProof/>
        </w:rPr>
        <w:instrText xml:space="preserve"> FORMTEXT </w:instrText>
      </w:r>
      <w:r w:rsidRPr="003037C5">
        <w:rPr>
          <w:rFonts w:eastAsia="Times New Roman" w:cstheme="minorHAnsi"/>
          <w:noProof/>
        </w:rPr>
      </w:r>
      <w:r w:rsidRPr="003037C5">
        <w:rPr>
          <w:rFonts w:eastAsia="Times New Roman" w:cstheme="minorHAnsi"/>
          <w:noProof/>
        </w:rPr>
        <w:fldChar w:fldCharType="separate"/>
      </w:r>
      <w:r w:rsidRPr="003037C5">
        <w:rPr>
          <w:rFonts w:eastAsia="Times New Roman" w:cstheme="minorHAnsi"/>
          <w:noProof/>
        </w:rPr>
        <w:t> </w:t>
      </w:r>
      <w:r w:rsidRPr="003037C5">
        <w:rPr>
          <w:rFonts w:eastAsia="Times New Roman" w:cstheme="minorHAnsi"/>
          <w:noProof/>
        </w:rPr>
        <w:t> </w:t>
      </w:r>
      <w:r w:rsidRPr="003037C5">
        <w:rPr>
          <w:rFonts w:eastAsia="Times New Roman" w:cstheme="minorHAnsi"/>
          <w:noProof/>
        </w:rPr>
        <w:t> </w:t>
      </w:r>
      <w:r w:rsidRPr="003037C5">
        <w:rPr>
          <w:rFonts w:eastAsia="Times New Roman" w:cstheme="minorHAnsi"/>
          <w:noProof/>
        </w:rPr>
        <w:t> </w:t>
      </w:r>
      <w:r w:rsidRPr="003037C5">
        <w:rPr>
          <w:rFonts w:eastAsia="Times New Roman" w:cstheme="minorHAnsi"/>
          <w:noProof/>
        </w:rPr>
        <w:t> </w:t>
      </w:r>
      <w:r w:rsidRPr="003037C5">
        <w:rPr>
          <w:rFonts w:eastAsia="Times New Roman" w:cstheme="minorHAnsi"/>
          <w:noProof/>
        </w:rPr>
        <w:fldChar w:fldCharType="end"/>
      </w:r>
      <w:bookmarkEnd w:id="13"/>
    </w:p>
    <w:p w:rsidR="00060969" w:rsidRPr="003037C5" w:rsidRDefault="00060969" w:rsidP="00060969">
      <w:pPr>
        <w:rPr>
          <w:rFonts w:cstheme="minorHAnsi"/>
        </w:rPr>
      </w:pPr>
    </w:p>
    <w:p w:rsidR="00A92534" w:rsidRPr="003037C5" w:rsidRDefault="00A92534" w:rsidP="00060969">
      <w:pPr>
        <w:rPr>
          <w:rFonts w:cstheme="minorHAnsi"/>
        </w:rPr>
      </w:pPr>
      <w:r w:rsidRPr="003037C5">
        <w:rPr>
          <w:rFonts w:cstheme="minorHAnsi"/>
        </w:rPr>
        <w:t>Please include goals for the demonstration project.  Goals should be specific and linked to the appropriate focus area(s).</w:t>
      </w:r>
    </w:p>
    <w:tbl>
      <w:tblPr>
        <w:tblStyle w:val="TableGrid1"/>
        <w:tblW w:w="0" w:type="auto"/>
        <w:tblInd w:w="108" w:type="dxa"/>
        <w:tblLook w:val="04A0" w:firstRow="1" w:lastRow="0" w:firstColumn="1" w:lastColumn="0" w:noHBand="0" w:noVBand="1"/>
      </w:tblPr>
      <w:tblGrid>
        <w:gridCol w:w="9468"/>
      </w:tblGrid>
      <w:tr w:rsidR="00060969" w:rsidRPr="00557115" w:rsidTr="002253AC">
        <w:trPr>
          <w:trHeight w:val="1142"/>
        </w:trPr>
        <w:tc>
          <w:tcPr>
            <w:tcW w:w="9468" w:type="dxa"/>
          </w:tcPr>
          <w:p w:rsidR="00060969" w:rsidRPr="00557115" w:rsidRDefault="00060969" w:rsidP="002253AC">
            <w:pPr>
              <w:rPr>
                <w:rFonts w:cstheme="minorHAnsi"/>
              </w:rPr>
            </w:pPr>
            <w:r w:rsidRPr="00DE77B2">
              <w:rPr>
                <w:rFonts w:cstheme="minorHAnsi"/>
                <w:b/>
                <w:sz w:val="24"/>
                <w:szCs w:val="24"/>
              </w:rPr>
              <w:t>Focus Area [Specify] Goals:</w:t>
            </w:r>
          </w:p>
        </w:tc>
      </w:tr>
    </w:tbl>
    <w:p w:rsidR="00060969" w:rsidRPr="00557115" w:rsidRDefault="00060969" w:rsidP="00060969">
      <w:pPr>
        <w:rPr>
          <w:rFonts w:cstheme="minorHAnsi"/>
          <w:b/>
          <w:color w:val="0000FF"/>
        </w:rPr>
      </w:pPr>
      <w:r w:rsidRPr="00557115">
        <w:rPr>
          <w:rFonts w:cstheme="minorHAnsi"/>
          <w:b/>
          <w:color w:val="0000FF"/>
        </w:rPr>
        <w:t xml:space="preserve">  </w:t>
      </w:r>
    </w:p>
    <w:tbl>
      <w:tblPr>
        <w:tblStyle w:val="TableGrid"/>
        <w:tblW w:w="0" w:type="auto"/>
        <w:tblInd w:w="108" w:type="dxa"/>
        <w:tblLook w:val="04A0" w:firstRow="1" w:lastRow="0" w:firstColumn="1" w:lastColumn="0" w:noHBand="0" w:noVBand="1"/>
      </w:tblPr>
      <w:tblGrid>
        <w:gridCol w:w="7148"/>
        <w:gridCol w:w="2320"/>
      </w:tblGrid>
      <w:tr w:rsidR="00060969" w:rsidRPr="00557115" w:rsidTr="002253AC">
        <w:trPr>
          <w:trHeight w:val="377"/>
        </w:trPr>
        <w:tc>
          <w:tcPr>
            <w:tcW w:w="7148" w:type="dxa"/>
          </w:tcPr>
          <w:p w:rsidR="00060969" w:rsidRPr="00DE77B2" w:rsidRDefault="00060969" w:rsidP="002253AC">
            <w:pPr>
              <w:rPr>
                <w:rFonts w:cstheme="minorHAnsi"/>
                <w:b/>
                <w:sz w:val="24"/>
                <w:szCs w:val="24"/>
              </w:rPr>
            </w:pPr>
            <w:r w:rsidRPr="00DE77B2">
              <w:rPr>
                <w:rFonts w:cstheme="minorHAnsi"/>
                <w:b/>
                <w:sz w:val="24"/>
                <w:szCs w:val="24"/>
              </w:rPr>
              <w:t>Outcome Objective(s)</w:t>
            </w:r>
          </w:p>
        </w:tc>
        <w:tc>
          <w:tcPr>
            <w:tcW w:w="2320" w:type="dxa"/>
          </w:tcPr>
          <w:p w:rsidR="00060969" w:rsidRPr="00DE77B2" w:rsidRDefault="00060969" w:rsidP="002253AC">
            <w:pPr>
              <w:rPr>
                <w:rFonts w:cstheme="minorHAnsi"/>
                <w:b/>
                <w:sz w:val="24"/>
                <w:szCs w:val="24"/>
              </w:rPr>
            </w:pPr>
            <w:r w:rsidRPr="00DE77B2">
              <w:rPr>
                <w:rFonts w:cstheme="minorHAnsi"/>
                <w:b/>
                <w:sz w:val="24"/>
                <w:szCs w:val="24"/>
              </w:rPr>
              <w:t>Responsible for implementation</w:t>
            </w:r>
          </w:p>
        </w:tc>
      </w:tr>
      <w:tr w:rsidR="00AA57D6" w:rsidRPr="00557115" w:rsidTr="004246A2">
        <w:trPr>
          <w:trHeight w:val="1125"/>
        </w:trPr>
        <w:tc>
          <w:tcPr>
            <w:tcW w:w="7148" w:type="dxa"/>
          </w:tcPr>
          <w:p w:rsidR="00AA57D6" w:rsidRPr="003F6C9D" w:rsidRDefault="00AA57D6" w:rsidP="002253AC">
            <w:pPr>
              <w:rPr>
                <w:rFonts w:cstheme="minorHAnsi"/>
              </w:rPr>
            </w:pPr>
            <w:r w:rsidRPr="003F6C9D">
              <w:rPr>
                <w:rFonts w:cstheme="minorHAnsi"/>
                <w:b/>
                <w:color w:val="FF0000"/>
              </w:rPr>
              <w:t>Process Objective 1:</w:t>
            </w:r>
            <w:r w:rsidRPr="003F6C9D">
              <w:rPr>
                <w:rFonts w:cstheme="minorHAnsi"/>
              </w:rPr>
              <w:t xml:space="preserve"> </w:t>
            </w:r>
          </w:p>
          <w:p w:rsidR="00AA57D6" w:rsidRPr="003F6C9D" w:rsidRDefault="00AA57D6" w:rsidP="00392671">
            <w:pPr>
              <w:rPr>
                <w:rFonts w:cstheme="minorHAnsi"/>
                <w:b/>
                <w:color w:val="FF0000"/>
              </w:rPr>
            </w:pPr>
            <w:r w:rsidRPr="003F6C9D">
              <w:rPr>
                <w:rFonts w:cstheme="minorHAnsi"/>
                <w:b/>
                <w:color w:val="FF0000"/>
              </w:rPr>
              <w:t>Process Objective 2:</w:t>
            </w:r>
          </w:p>
          <w:p w:rsidR="00AA57D6" w:rsidRPr="003F6C9D" w:rsidRDefault="00AA57D6" w:rsidP="002253AC">
            <w:pPr>
              <w:rPr>
                <w:rFonts w:cstheme="minorHAnsi"/>
              </w:rPr>
            </w:pPr>
            <w:r w:rsidRPr="003F6C9D">
              <w:rPr>
                <w:rFonts w:cstheme="minorHAnsi"/>
                <w:b/>
                <w:color w:val="FF0000"/>
              </w:rPr>
              <w:t>Process Objective 3:</w:t>
            </w:r>
            <w:r w:rsidRPr="003F6C9D">
              <w:rPr>
                <w:rFonts w:cstheme="minorHAnsi"/>
              </w:rPr>
              <w:t xml:space="preserve"> </w:t>
            </w:r>
          </w:p>
          <w:p w:rsidR="00AA57D6" w:rsidRPr="00557115" w:rsidRDefault="00AA57D6" w:rsidP="002253AC">
            <w:pPr>
              <w:rPr>
                <w:rFonts w:cstheme="minorHAnsi"/>
                <w:sz w:val="20"/>
                <w:szCs w:val="20"/>
              </w:rPr>
            </w:pPr>
            <w:r w:rsidRPr="003F6C9D">
              <w:rPr>
                <w:rFonts w:cstheme="minorHAnsi"/>
                <w:b/>
                <w:color w:val="FF0000"/>
              </w:rPr>
              <w:t>Process Objective 4:</w:t>
            </w:r>
          </w:p>
        </w:tc>
        <w:tc>
          <w:tcPr>
            <w:tcW w:w="2320" w:type="dxa"/>
          </w:tcPr>
          <w:p w:rsidR="00AA57D6" w:rsidRPr="00557115" w:rsidRDefault="00AA57D6" w:rsidP="002253AC">
            <w:pPr>
              <w:rPr>
                <w:rFonts w:cstheme="minorHAnsi"/>
                <w:b/>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9468"/>
      </w:tblGrid>
      <w:tr w:rsidR="00060969" w:rsidRPr="00557115" w:rsidTr="002253AC">
        <w:trPr>
          <w:trHeight w:val="1097"/>
        </w:trPr>
        <w:tc>
          <w:tcPr>
            <w:tcW w:w="9468" w:type="dxa"/>
          </w:tcPr>
          <w:p w:rsidR="00060969" w:rsidRPr="00DE77B2" w:rsidRDefault="00060969" w:rsidP="002253AC">
            <w:pPr>
              <w:rPr>
                <w:rFonts w:cstheme="minorHAnsi"/>
                <w:b/>
                <w:sz w:val="24"/>
                <w:szCs w:val="24"/>
              </w:rPr>
            </w:pPr>
            <w:r w:rsidRPr="00DE77B2">
              <w:rPr>
                <w:rFonts w:cstheme="minorHAnsi"/>
                <w:b/>
                <w:sz w:val="24"/>
                <w:szCs w:val="24"/>
              </w:rPr>
              <w:t xml:space="preserve">Capacity Building </w:t>
            </w:r>
            <w:r w:rsidR="009676B5">
              <w:rPr>
                <w:rFonts w:cstheme="minorHAnsi"/>
                <w:b/>
                <w:sz w:val="24"/>
                <w:szCs w:val="24"/>
              </w:rPr>
              <w:t xml:space="preserve">Activities </w:t>
            </w:r>
            <w:r w:rsidRPr="00DE77B2">
              <w:rPr>
                <w:rFonts w:cstheme="minorHAnsi"/>
                <w:b/>
                <w:sz w:val="24"/>
                <w:szCs w:val="24"/>
              </w:rPr>
              <w:t xml:space="preserve">Planned for </w:t>
            </w:r>
            <w:r w:rsidR="009676B5">
              <w:rPr>
                <w:rFonts w:cstheme="minorHAnsi"/>
                <w:b/>
                <w:sz w:val="24"/>
                <w:szCs w:val="24"/>
              </w:rPr>
              <w:t xml:space="preserve">Demonstration Project, Specify </w:t>
            </w:r>
            <w:r w:rsidR="009676B5" w:rsidRPr="00DE77B2">
              <w:rPr>
                <w:rFonts w:cstheme="minorHAnsi"/>
                <w:b/>
                <w:sz w:val="24"/>
                <w:szCs w:val="24"/>
              </w:rPr>
              <w:t>Focus Area</w:t>
            </w:r>
            <w:r w:rsidR="009676B5">
              <w:rPr>
                <w:rFonts w:cstheme="minorHAnsi"/>
                <w:b/>
                <w:sz w:val="24"/>
                <w:szCs w:val="24"/>
              </w:rPr>
              <w:t>:</w:t>
            </w:r>
          </w:p>
          <w:p w:rsidR="00060969" w:rsidRPr="00557115" w:rsidRDefault="00060969" w:rsidP="002253AC">
            <w:pPr>
              <w:pStyle w:val="NoSpacing"/>
              <w:rPr>
                <w:rFonts w:cstheme="minorHAnsi"/>
              </w:rPr>
            </w:pPr>
          </w:p>
        </w:tc>
      </w:tr>
    </w:tbl>
    <w:p w:rsidR="00060969" w:rsidRPr="00557115" w:rsidRDefault="00060969" w:rsidP="00060969">
      <w:pPr>
        <w:rPr>
          <w:rFonts w:cstheme="minorHAnsi"/>
          <w:b/>
          <w:color w:val="0000FF"/>
        </w:rPr>
      </w:pPr>
    </w:p>
    <w:tbl>
      <w:tblPr>
        <w:tblStyle w:val="TableGrid"/>
        <w:tblW w:w="0" w:type="auto"/>
        <w:tblInd w:w="108" w:type="dxa"/>
        <w:tblLook w:val="04A0" w:firstRow="1" w:lastRow="0" w:firstColumn="1" w:lastColumn="0" w:noHBand="0" w:noVBand="1"/>
      </w:tblPr>
      <w:tblGrid>
        <w:gridCol w:w="2610"/>
        <w:gridCol w:w="2700"/>
        <w:gridCol w:w="2070"/>
        <w:gridCol w:w="2088"/>
      </w:tblGrid>
      <w:tr w:rsidR="00060969" w:rsidRPr="00557115" w:rsidTr="002253AC">
        <w:tc>
          <w:tcPr>
            <w:tcW w:w="2610" w:type="dxa"/>
          </w:tcPr>
          <w:p w:rsidR="00060969" w:rsidRPr="00DE77B2" w:rsidRDefault="00060969" w:rsidP="002253AC">
            <w:pPr>
              <w:rPr>
                <w:rFonts w:cstheme="minorHAnsi"/>
                <w:b/>
                <w:sz w:val="24"/>
                <w:szCs w:val="24"/>
              </w:rPr>
            </w:pPr>
            <w:r w:rsidRPr="00DE77B2">
              <w:rPr>
                <w:rFonts w:cstheme="minorHAnsi"/>
                <w:b/>
                <w:sz w:val="24"/>
                <w:szCs w:val="24"/>
              </w:rPr>
              <w:t>Monitoring and Evaluation question</w:t>
            </w:r>
          </w:p>
        </w:tc>
        <w:tc>
          <w:tcPr>
            <w:tcW w:w="2700" w:type="dxa"/>
          </w:tcPr>
          <w:p w:rsidR="00060969" w:rsidRPr="00DE77B2" w:rsidRDefault="00060969" w:rsidP="002253AC">
            <w:pPr>
              <w:rPr>
                <w:rFonts w:cstheme="minorHAnsi"/>
                <w:b/>
                <w:sz w:val="24"/>
                <w:szCs w:val="24"/>
              </w:rPr>
            </w:pPr>
            <w:r w:rsidRPr="00DE77B2">
              <w:rPr>
                <w:rFonts w:cstheme="minorHAnsi"/>
                <w:b/>
                <w:sz w:val="24"/>
                <w:szCs w:val="24"/>
              </w:rPr>
              <w:t>Quantitative/Qualitative Measures</w:t>
            </w:r>
          </w:p>
        </w:tc>
        <w:tc>
          <w:tcPr>
            <w:tcW w:w="2070" w:type="dxa"/>
          </w:tcPr>
          <w:p w:rsidR="00060969" w:rsidRPr="00DE77B2" w:rsidRDefault="00060969" w:rsidP="002253AC">
            <w:pPr>
              <w:rPr>
                <w:rFonts w:cstheme="minorHAnsi"/>
                <w:b/>
                <w:sz w:val="24"/>
                <w:szCs w:val="24"/>
              </w:rPr>
            </w:pPr>
            <w:r w:rsidRPr="00DE77B2">
              <w:rPr>
                <w:rFonts w:cstheme="minorHAnsi"/>
                <w:b/>
                <w:sz w:val="24"/>
                <w:szCs w:val="24"/>
              </w:rPr>
              <w:t>Data Source</w:t>
            </w:r>
          </w:p>
        </w:tc>
        <w:tc>
          <w:tcPr>
            <w:tcW w:w="2088" w:type="dxa"/>
          </w:tcPr>
          <w:p w:rsidR="00060969" w:rsidRPr="00DE77B2" w:rsidRDefault="00060969" w:rsidP="002253AC">
            <w:pPr>
              <w:rPr>
                <w:rFonts w:cstheme="minorHAnsi"/>
                <w:b/>
                <w:sz w:val="24"/>
                <w:szCs w:val="24"/>
              </w:rPr>
            </w:pPr>
            <w:r w:rsidRPr="00DE77B2">
              <w:rPr>
                <w:rFonts w:cstheme="minorHAnsi"/>
                <w:b/>
                <w:sz w:val="24"/>
                <w:szCs w:val="24"/>
              </w:rPr>
              <w:t>Timeline</w:t>
            </w: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r w:rsidR="00060969" w:rsidRPr="00557115" w:rsidTr="002253AC">
        <w:tc>
          <w:tcPr>
            <w:tcW w:w="2610" w:type="dxa"/>
          </w:tcPr>
          <w:p w:rsidR="00060969" w:rsidRPr="00557115" w:rsidRDefault="00060969" w:rsidP="002253AC">
            <w:pPr>
              <w:rPr>
                <w:rFonts w:cstheme="minorHAnsi"/>
                <w:b/>
                <w:color w:val="0000FF"/>
              </w:rPr>
            </w:pPr>
          </w:p>
        </w:tc>
        <w:tc>
          <w:tcPr>
            <w:tcW w:w="2700" w:type="dxa"/>
          </w:tcPr>
          <w:p w:rsidR="00060969" w:rsidRPr="00557115" w:rsidRDefault="00060969" w:rsidP="002253AC">
            <w:pPr>
              <w:rPr>
                <w:rFonts w:cstheme="minorHAnsi"/>
                <w:b/>
                <w:color w:val="0000FF"/>
              </w:rPr>
            </w:pPr>
          </w:p>
        </w:tc>
        <w:tc>
          <w:tcPr>
            <w:tcW w:w="2070" w:type="dxa"/>
          </w:tcPr>
          <w:p w:rsidR="00060969" w:rsidRPr="00557115" w:rsidRDefault="00060969" w:rsidP="002253AC">
            <w:pPr>
              <w:rPr>
                <w:rFonts w:cstheme="minorHAnsi"/>
                <w:b/>
                <w:color w:val="0000FF"/>
              </w:rPr>
            </w:pPr>
          </w:p>
        </w:tc>
        <w:tc>
          <w:tcPr>
            <w:tcW w:w="2088" w:type="dxa"/>
          </w:tcPr>
          <w:p w:rsidR="00060969" w:rsidRPr="00557115" w:rsidRDefault="00060969" w:rsidP="002253AC">
            <w:pPr>
              <w:rPr>
                <w:rFonts w:cstheme="minorHAnsi"/>
                <w:b/>
                <w:color w:val="0000FF"/>
              </w:rPr>
            </w:pPr>
          </w:p>
        </w:tc>
      </w:tr>
    </w:tbl>
    <w:p w:rsidR="00060969" w:rsidRPr="00557115" w:rsidRDefault="00060969" w:rsidP="00060969">
      <w:pPr>
        <w:rPr>
          <w:rFonts w:cstheme="minorHAnsi"/>
          <w:b/>
        </w:rPr>
      </w:pPr>
    </w:p>
    <w:p w:rsidR="00060969" w:rsidRPr="00557115" w:rsidRDefault="00060969" w:rsidP="00060969">
      <w:pPr>
        <w:rPr>
          <w:rFonts w:cstheme="minorHAnsi"/>
          <w:b/>
          <w:sz w:val="28"/>
          <w:szCs w:val="28"/>
        </w:rPr>
      </w:pPr>
      <w:r w:rsidRPr="00557115">
        <w:rPr>
          <w:rFonts w:cstheme="minorHAnsi"/>
          <w:b/>
          <w:sz w:val="28"/>
          <w:szCs w:val="28"/>
        </w:rPr>
        <w:lastRenderedPageBreak/>
        <w:t>Quality Assurance (QA) Plan</w:t>
      </w:r>
      <w:r w:rsidR="00392671" w:rsidRPr="00557115">
        <w:rPr>
          <w:rFonts w:cstheme="minorHAnsi"/>
          <w:b/>
          <w:sz w:val="28"/>
          <w:szCs w:val="28"/>
        </w:rPr>
        <w:t xml:space="preserve"> f</w:t>
      </w:r>
      <w:r w:rsidRPr="00557115">
        <w:rPr>
          <w:rFonts w:cstheme="minorHAnsi"/>
          <w:b/>
          <w:sz w:val="28"/>
          <w:szCs w:val="28"/>
        </w:rPr>
        <w:t>or All Applicable Categories</w:t>
      </w:r>
    </w:p>
    <w:p w:rsidR="00060969" w:rsidRPr="00557115" w:rsidRDefault="00060969" w:rsidP="00060969">
      <w:pPr>
        <w:spacing w:after="0"/>
        <w:rPr>
          <w:rFonts w:cstheme="minorHAnsi"/>
          <w:b/>
        </w:rPr>
      </w:pPr>
      <w:r w:rsidRPr="00557115">
        <w:rPr>
          <w:rFonts w:cstheme="minorHAnsi"/>
          <w:i/>
        </w:rPr>
        <w:t>Quality Assurance</w:t>
      </w:r>
      <w:r w:rsidRPr="00557115">
        <w:rPr>
          <w:rFonts w:cstheme="minorHAnsi"/>
        </w:rPr>
        <w:t xml:space="preserve"> is</w:t>
      </w:r>
      <w:r w:rsidRPr="00557115">
        <w:rPr>
          <w:rFonts w:cstheme="minorHAnsi"/>
          <w:b/>
        </w:rPr>
        <w:t xml:space="preserve"> </w:t>
      </w:r>
      <w:r w:rsidRPr="00557115">
        <w:rPr>
          <w:rFonts w:eastAsia="Times New Roman" w:cstheme="minorHAnsi"/>
        </w:rPr>
        <w:t xml:space="preserve">the systematic monitoring and evaluation of the various aspects of a project, service, or facility to ensure that standards of quality are being met. The QA plan </w:t>
      </w:r>
      <w:r w:rsidRPr="00557115">
        <w:rPr>
          <w:rFonts w:cstheme="minorHAnsi"/>
        </w:rPr>
        <w:t xml:space="preserve">is applicable to all the aforementioned components and activities. </w:t>
      </w:r>
      <w:r w:rsidR="00A92534" w:rsidRPr="00557115">
        <w:rPr>
          <w:rFonts w:cstheme="minorHAnsi"/>
        </w:rPr>
        <w:t xml:space="preserve"> QA plans can be </w:t>
      </w:r>
      <w:r w:rsidR="000F629E" w:rsidRPr="00557115">
        <w:rPr>
          <w:rFonts w:cstheme="minorHAnsi"/>
        </w:rPr>
        <w:t xml:space="preserve">outlined for each category, component and/or activity or grouped together (e.g. list of QA </w:t>
      </w:r>
      <w:r w:rsidR="00A92534" w:rsidRPr="00557115">
        <w:rPr>
          <w:rFonts w:cstheme="minorHAnsi"/>
        </w:rPr>
        <w:t xml:space="preserve">activities that </w:t>
      </w:r>
      <w:r w:rsidR="000F629E" w:rsidRPr="00557115">
        <w:rPr>
          <w:rFonts w:cstheme="minorHAnsi"/>
        </w:rPr>
        <w:t xml:space="preserve">apply to all activities and categories).  </w:t>
      </w:r>
      <w:r w:rsidRPr="00557115">
        <w:rPr>
          <w:rFonts w:cstheme="minorHAnsi"/>
        </w:rPr>
        <w:t>Each grantee is required to submit their QA plan taking in consideration at least the following domains:</w:t>
      </w:r>
    </w:p>
    <w:p w:rsidR="00060969" w:rsidRPr="00557115" w:rsidRDefault="00060969" w:rsidP="00060969">
      <w:pPr>
        <w:spacing w:after="0"/>
        <w:rPr>
          <w:rFonts w:cstheme="minorHAnsi"/>
        </w:rPr>
      </w:pPr>
    </w:p>
    <w:p w:rsidR="00060969" w:rsidRPr="00557115" w:rsidRDefault="00060969" w:rsidP="00472FB6">
      <w:pPr>
        <w:ind w:left="720"/>
        <w:rPr>
          <w:rFonts w:cstheme="minorHAnsi"/>
        </w:rPr>
      </w:pPr>
      <w:r w:rsidRPr="00557115">
        <w:rPr>
          <w:rFonts w:cstheme="minorHAnsi"/>
          <w:b/>
        </w:rPr>
        <w:t>Technical performance</w:t>
      </w:r>
      <w:r w:rsidR="00472FB6" w:rsidRPr="00557115">
        <w:rPr>
          <w:rFonts w:cstheme="minorHAnsi"/>
        </w:rPr>
        <w:t>: T</w:t>
      </w:r>
      <w:r w:rsidRPr="00557115">
        <w:rPr>
          <w:rFonts w:cstheme="minorHAnsi"/>
        </w:rPr>
        <w:t>he degree to which the tasks carried out by health workers and facilities meet expectations of technical quality (i.e. adhere to standards)</w:t>
      </w:r>
      <w:r w:rsidR="00840D0D">
        <w:rPr>
          <w:rFonts w:cstheme="minorHAnsi"/>
        </w:rPr>
        <w:t>.</w:t>
      </w:r>
    </w:p>
    <w:p w:rsidR="00060969" w:rsidRPr="00557115" w:rsidRDefault="00060969" w:rsidP="00472FB6">
      <w:pPr>
        <w:ind w:left="720"/>
        <w:rPr>
          <w:rFonts w:cstheme="minorHAnsi"/>
        </w:rPr>
      </w:pPr>
      <w:r w:rsidRPr="00557115">
        <w:rPr>
          <w:rFonts w:cstheme="minorHAnsi"/>
          <w:b/>
        </w:rPr>
        <w:t>Access to services</w:t>
      </w:r>
      <w:r w:rsidR="00472FB6" w:rsidRPr="00557115">
        <w:rPr>
          <w:rFonts w:cstheme="minorHAnsi"/>
        </w:rPr>
        <w:t>: T</w:t>
      </w:r>
      <w:r w:rsidRPr="00557115">
        <w:rPr>
          <w:rFonts w:cstheme="minorHAnsi"/>
        </w:rPr>
        <w:t>he degree to which healthcare services are unrestricted by geographic, economic social, organizational or linguistic barriers.</w:t>
      </w:r>
    </w:p>
    <w:p w:rsidR="00060969" w:rsidRPr="00557115" w:rsidRDefault="00060969" w:rsidP="00472FB6">
      <w:pPr>
        <w:ind w:firstLine="720"/>
        <w:rPr>
          <w:rFonts w:cstheme="minorHAnsi"/>
        </w:rPr>
      </w:pPr>
      <w:r w:rsidRPr="00557115">
        <w:rPr>
          <w:rFonts w:cstheme="minorHAnsi"/>
          <w:b/>
        </w:rPr>
        <w:t>Effectiveness of care</w:t>
      </w:r>
      <w:r w:rsidR="00472FB6" w:rsidRPr="00557115">
        <w:rPr>
          <w:rFonts w:cstheme="minorHAnsi"/>
        </w:rPr>
        <w:t>: T</w:t>
      </w:r>
      <w:r w:rsidRPr="00557115">
        <w:rPr>
          <w:rFonts w:cstheme="minorHAnsi"/>
        </w:rPr>
        <w:t>he degree to which desired results (outcomes) are achieved.</w:t>
      </w:r>
    </w:p>
    <w:p w:rsidR="00060969" w:rsidRPr="00557115" w:rsidRDefault="00060969" w:rsidP="00472FB6">
      <w:pPr>
        <w:ind w:left="720"/>
        <w:rPr>
          <w:rFonts w:cstheme="minorHAnsi"/>
        </w:rPr>
      </w:pPr>
      <w:r w:rsidRPr="00557115">
        <w:rPr>
          <w:rFonts w:cstheme="minorHAnsi"/>
          <w:b/>
        </w:rPr>
        <w:t>Continuity of services</w:t>
      </w:r>
      <w:r w:rsidR="00472FB6" w:rsidRPr="00557115">
        <w:rPr>
          <w:rFonts w:cstheme="minorHAnsi"/>
        </w:rPr>
        <w:t>: A</w:t>
      </w:r>
      <w:r w:rsidRPr="00557115">
        <w:rPr>
          <w:rFonts w:cstheme="minorHAnsi"/>
        </w:rPr>
        <w:t xml:space="preserve">ppropriate and timely referral/linkage and communication between providers. </w:t>
      </w:r>
    </w:p>
    <w:p w:rsidR="00060969" w:rsidRPr="00557115" w:rsidRDefault="00060969" w:rsidP="00060969">
      <w:pPr>
        <w:autoSpaceDE w:val="0"/>
        <w:autoSpaceDN w:val="0"/>
        <w:adjustRightInd w:val="0"/>
        <w:spacing w:after="0" w:line="240" w:lineRule="auto"/>
        <w:rPr>
          <w:rFonts w:cstheme="minorHAnsi"/>
          <w:color w:val="000000"/>
          <w:sz w:val="24"/>
          <w:szCs w:val="24"/>
        </w:rPr>
      </w:pPr>
    </w:p>
    <w:p w:rsidR="00060969" w:rsidRPr="00557115" w:rsidRDefault="00060969" w:rsidP="00060969">
      <w:pPr>
        <w:autoSpaceDE w:val="0"/>
        <w:autoSpaceDN w:val="0"/>
        <w:adjustRightInd w:val="0"/>
        <w:spacing w:after="0" w:line="240" w:lineRule="auto"/>
        <w:rPr>
          <w:rFonts w:cstheme="minorHAnsi"/>
          <w:color w:val="000000"/>
          <w:sz w:val="23"/>
          <w:szCs w:val="23"/>
        </w:rPr>
      </w:pPr>
      <w:r w:rsidRPr="00557115">
        <w:rPr>
          <w:rFonts w:cstheme="minorHAnsi"/>
          <w:color w:val="000000"/>
          <w:sz w:val="23"/>
          <w:szCs w:val="23"/>
        </w:rPr>
        <w:t xml:space="preserve">The plan should document quality assurance measures and mechanisms to ensure that services are provided in a technically competent manner and are consistent with current CDC guidelines and recommendations. </w:t>
      </w:r>
      <w:r w:rsidR="00A93107" w:rsidRPr="00557115">
        <w:rPr>
          <w:rFonts w:cstheme="minorHAnsi"/>
          <w:color w:val="000000"/>
          <w:sz w:val="23"/>
          <w:szCs w:val="23"/>
        </w:rPr>
        <w:t xml:space="preserve"> QA activities may be included within this document or may be submitted as a separate document.</w:t>
      </w:r>
    </w:p>
    <w:p w:rsidR="00060969" w:rsidRPr="00557115" w:rsidRDefault="00060969" w:rsidP="00060969">
      <w:pPr>
        <w:rPr>
          <w:rFonts w:cstheme="minorHAnsi"/>
        </w:rPr>
      </w:pPr>
    </w:p>
    <w:p w:rsidR="00060969" w:rsidRPr="00557115" w:rsidRDefault="00060969">
      <w:pPr>
        <w:rPr>
          <w:rFonts w:cstheme="minorHAnsi"/>
        </w:rPr>
      </w:pPr>
    </w:p>
    <w:sectPr w:rsidR="00060969" w:rsidRPr="00557115" w:rsidSect="00854259">
      <w:foot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01" w:rsidRDefault="00D34401" w:rsidP="00D04197">
      <w:pPr>
        <w:spacing w:after="0" w:line="240" w:lineRule="auto"/>
      </w:pPr>
      <w:r>
        <w:separator/>
      </w:r>
    </w:p>
  </w:endnote>
  <w:endnote w:type="continuationSeparator" w:id="0">
    <w:p w:rsidR="00D34401" w:rsidRDefault="00D34401" w:rsidP="00D0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01" w:rsidRDefault="00D344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PS12-1201 Program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6D4520" w:rsidRPr="006D452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34401" w:rsidRDefault="00D34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01" w:rsidRDefault="00D34401" w:rsidP="00D04197">
      <w:pPr>
        <w:spacing w:after="0" w:line="240" w:lineRule="auto"/>
      </w:pPr>
      <w:r>
        <w:separator/>
      </w:r>
    </w:p>
  </w:footnote>
  <w:footnote w:type="continuationSeparator" w:id="0">
    <w:p w:rsidR="00D34401" w:rsidRDefault="00D34401" w:rsidP="00D04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B99"/>
    <w:multiLevelType w:val="hybridMultilevel"/>
    <w:tmpl w:val="5282CFA2"/>
    <w:lvl w:ilvl="0" w:tplc="0BFC24EC">
      <w:start w:val="1"/>
      <w:numFmt w:val="bullet"/>
      <w:lvlText w:val="•"/>
      <w:lvlJc w:val="left"/>
      <w:pPr>
        <w:tabs>
          <w:tab w:val="num" w:pos="720"/>
        </w:tabs>
        <w:ind w:left="720" w:hanging="360"/>
      </w:pPr>
      <w:rPr>
        <w:rFonts w:ascii="Arial" w:hAnsi="Arial" w:hint="default"/>
      </w:rPr>
    </w:lvl>
    <w:lvl w:ilvl="1" w:tplc="BC5213BC" w:tentative="1">
      <w:start w:val="1"/>
      <w:numFmt w:val="bullet"/>
      <w:lvlText w:val="•"/>
      <w:lvlJc w:val="left"/>
      <w:pPr>
        <w:tabs>
          <w:tab w:val="num" w:pos="1440"/>
        </w:tabs>
        <w:ind w:left="1440" w:hanging="360"/>
      </w:pPr>
      <w:rPr>
        <w:rFonts w:ascii="Arial" w:hAnsi="Arial" w:hint="default"/>
      </w:rPr>
    </w:lvl>
    <w:lvl w:ilvl="2" w:tplc="9ADC8204">
      <w:start w:val="1"/>
      <w:numFmt w:val="bullet"/>
      <w:lvlText w:val="•"/>
      <w:lvlJc w:val="left"/>
      <w:pPr>
        <w:tabs>
          <w:tab w:val="num" w:pos="2160"/>
        </w:tabs>
        <w:ind w:left="2160" w:hanging="360"/>
      </w:pPr>
      <w:rPr>
        <w:rFonts w:ascii="Arial" w:hAnsi="Arial" w:hint="default"/>
      </w:rPr>
    </w:lvl>
    <w:lvl w:ilvl="3" w:tplc="49407A4C" w:tentative="1">
      <w:start w:val="1"/>
      <w:numFmt w:val="bullet"/>
      <w:lvlText w:val="•"/>
      <w:lvlJc w:val="left"/>
      <w:pPr>
        <w:tabs>
          <w:tab w:val="num" w:pos="2880"/>
        </w:tabs>
        <w:ind w:left="2880" w:hanging="360"/>
      </w:pPr>
      <w:rPr>
        <w:rFonts w:ascii="Arial" w:hAnsi="Arial" w:hint="default"/>
      </w:rPr>
    </w:lvl>
    <w:lvl w:ilvl="4" w:tplc="290ABEB8" w:tentative="1">
      <w:start w:val="1"/>
      <w:numFmt w:val="bullet"/>
      <w:lvlText w:val="•"/>
      <w:lvlJc w:val="left"/>
      <w:pPr>
        <w:tabs>
          <w:tab w:val="num" w:pos="3600"/>
        </w:tabs>
        <w:ind w:left="3600" w:hanging="360"/>
      </w:pPr>
      <w:rPr>
        <w:rFonts w:ascii="Arial" w:hAnsi="Arial" w:hint="default"/>
      </w:rPr>
    </w:lvl>
    <w:lvl w:ilvl="5" w:tplc="4AD8BAF0" w:tentative="1">
      <w:start w:val="1"/>
      <w:numFmt w:val="bullet"/>
      <w:lvlText w:val="•"/>
      <w:lvlJc w:val="left"/>
      <w:pPr>
        <w:tabs>
          <w:tab w:val="num" w:pos="4320"/>
        </w:tabs>
        <w:ind w:left="4320" w:hanging="360"/>
      </w:pPr>
      <w:rPr>
        <w:rFonts w:ascii="Arial" w:hAnsi="Arial" w:hint="default"/>
      </w:rPr>
    </w:lvl>
    <w:lvl w:ilvl="6" w:tplc="16C256B4" w:tentative="1">
      <w:start w:val="1"/>
      <w:numFmt w:val="bullet"/>
      <w:lvlText w:val="•"/>
      <w:lvlJc w:val="left"/>
      <w:pPr>
        <w:tabs>
          <w:tab w:val="num" w:pos="5040"/>
        </w:tabs>
        <w:ind w:left="5040" w:hanging="360"/>
      </w:pPr>
      <w:rPr>
        <w:rFonts w:ascii="Arial" w:hAnsi="Arial" w:hint="default"/>
      </w:rPr>
    </w:lvl>
    <w:lvl w:ilvl="7" w:tplc="8AC2B74C" w:tentative="1">
      <w:start w:val="1"/>
      <w:numFmt w:val="bullet"/>
      <w:lvlText w:val="•"/>
      <w:lvlJc w:val="left"/>
      <w:pPr>
        <w:tabs>
          <w:tab w:val="num" w:pos="5760"/>
        </w:tabs>
        <w:ind w:left="5760" w:hanging="360"/>
      </w:pPr>
      <w:rPr>
        <w:rFonts w:ascii="Arial" w:hAnsi="Arial" w:hint="default"/>
      </w:rPr>
    </w:lvl>
    <w:lvl w:ilvl="8" w:tplc="82AED8D8" w:tentative="1">
      <w:start w:val="1"/>
      <w:numFmt w:val="bullet"/>
      <w:lvlText w:val="•"/>
      <w:lvlJc w:val="left"/>
      <w:pPr>
        <w:tabs>
          <w:tab w:val="num" w:pos="6480"/>
        </w:tabs>
        <w:ind w:left="6480" w:hanging="360"/>
      </w:pPr>
      <w:rPr>
        <w:rFonts w:ascii="Arial" w:hAnsi="Arial" w:hint="default"/>
      </w:rPr>
    </w:lvl>
  </w:abstractNum>
  <w:abstractNum w:abstractNumId="1">
    <w:nsid w:val="190804C3"/>
    <w:multiLevelType w:val="hybridMultilevel"/>
    <w:tmpl w:val="A3F8FD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C2B17"/>
    <w:multiLevelType w:val="hybridMultilevel"/>
    <w:tmpl w:val="A3F8FD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B3A4E"/>
    <w:multiLevelType w:val="hybridMultilevel"/>
    <w:tmpl w:val="00809B32"/>
    <w:lvl w:ilvl="0" w:tplc="893E729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84995"/>
    <w:multiLevelType w:val="hybridMultilevel"/>
    <w:tmpl w:val="54E65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66F52"/>
    <w:multiLevelType w:val="hybridMultilevel"/>
    <w:tmpl w:val="A0F09AE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D795B"/>
    <w:multiLevelType w:val="hybridMultilevel"/>
    <w:tmpl w:val="A0F09AE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A26F5"/>
    <w:multiLevelType w:val="hybridMultilevel"/>
    <w:tmpl w:val="7C425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4619F"/>
    <w:multiLevelType w:val="hybridMultilevel"/>
    <w:tmpl w:val="7C425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A5315"/>
    <w:multiLevelType w:val="hybridMultilevel"/>
    <w:tmpl w:val="F3AC8DF2"/>
    <w:lvl w:ilvl="0" w:tplc="6EDE98B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212CD9"/>
    <w:multiLevelType w:val="hybridMultilevel"/>
    <w:tmpl w:val="30AE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50FCE"/>
    <w:multiLevelType w:val="hybridMultilevel"/>
    <w:tmpl w:val="0B2E35A8"/>
    <w:lvl w:ilvl="0" w:tplc="CDB6705C">
      <w:start w:val="1"/>
      <w:numFmt w:val="bullet"/>
      <w:lvlText w:val=""/>
      <w:lvlJc w:val="left"/>
      <w:pPr>
        <w:tabs>
          <w:tab w:val="num" w:pos="720"/>
        </w:tabs>
        <w:ind w:left="720" w:hanging="360"/>
      </w:pPr>
      <w:rPr>
        <w:rFonts w:ascii="Wingdings" w:hAnsi="Wingdings" w:hint="default"/>
      </w:rPr>
    </w:lvl>
    <w:lvl w:ilvl="1" w:tplc="DD360F4E">
      <w:start w:val="1033"/>
      <w:numFmt w:val="bullet"/>
      <w:lvlText w:val=""/>
      <w:lvlJc w:val="left"/>
      <w:pPr>
        <w:tabs>
          <w:tab w:val="num" w:pos="1440"/>
        </w:tabs>
        <w:ind w:left="1440" w:hanging="360"/>
      </w:pPr>
      <w:rPr>
        <w:rFonts w:ascii="Wingdings" w:hAnsi="Wingdings" w:hint="default"/>
      </w:rPr>
    </w:lvl>
    <w:lvl w:ilvl="2" w:tplc="82101610" w:tentative="1">
      <w:start w:val="1"/>
      <w:numFmt w:val="bullet"/>
      <w:lvlText w:val=""/>
      <w:lvlJc w:val="left"/>
      <w:pPr>
        <w:tabs>
          <w:tab w:val="num" w:pos="2160"/>
        </w:tabs>
        <w:ind w:left="2160" w:hanging="360"/>
      </w:pPr>
      <w:rPr>
        <w:rFonts w:ascii="Wingdings" w:hAnsi="Wingdings" w:hint="default"/>
      </w:rPr>
    </w:lvl>
    <w:lvl w:ilvl="3" w:tplc="E62CC58C" w:tentative="1">
      <w:start w:val="1"/>
      <w:numFmt w:val="bullet"/>
      <w:lvlText w:val=""/>
      <w:lvlJc w:val="left"/>
      <w:pPr>
        <w:tabs>
          <w:tab w:val="num" w:pos="2880"/>
        </w:tabs>
        <w:ind w:left="2880" w:hanging="360"/>
      </w:pPr>
      <w:rPr>
        <w:rFonts w:ascii="Wingdings" w:hAnsi="Wingdings" w:hint="default"/>
      </w:rPr>
    </w:lvl>
    <w:lvl w:ilvl="4" w:tplc="38E07404" w:tentative="1">
      <w:start w:val="1"/>
      <w:numFmt w:val="bullet"/>
      <w:lvlText w:val=""/>
      <w:lvlJc w:val="left"/>
      <w:pPr>
        <w:tabs>
          <w:tab w:val="num" w:pos="3600"/>
        </w:tabs>
        <w:ind w:left="3600" w:hanging="360"/>
      </w:pPr>
      <w:rPr>
        <w:rFonts w:ascii="Wingdings" w:hAnsi="Wingdings" w:hint="default"/>
      </w:rPr>
    </w:lvl>
    <w:lvl w:ilvl="5" w:tplc="33B866E4" w:tentative="1">
      <w:start w:val="1"/>
      <w:numFmt w:val="bullet"/>
      <w:lvlText w:val=""/>
      <w:lvlJc w:val="left"/>
      <w:pPr>
        <w:tabs>
          <w:tab w:val="num" w:pos="4320"/>
        </w:tabs>
        <w:ind w:left="4320" w:hanging="360"/>
      </w:pPr>
      <w:rPr>
        <w:rFonts w:ascii="Wingdings" w:hAnsi="Wingdings" w:hint="default"/>
      </w:rPr>
    </w:lvl>
    <w:lvl w:ilvl="6" w:tplc="A83ED186" w:tentative="1">
      <w:start w:val="1"/>
      <w:numFmt w:val="bullet"/>
      <w:lvlText w:val=""/>
      <w:lvlJc w:val="left"/>
      <w:pPr>
        <w:tabs>
          <w:tab w:val="num" w:pos="5040"/>
        </w:tabs>
        <w:ind w:left="5040" w:hanging="360"/>
      </w:pPr>
      <w:rPr>
        <w:rFonts w:ascii="Wingdings" w:hAnsi="Wingdings" w:hint="default"/>
      </w:rPr>
    </w:lvl>
    <w:lvl w:ilvl="7" w:tplc="89F62EEA" w:tentative="1">
      <w:start w:val="1"/>
      <w:numFmt w:val="bullet"/>
      <w:lvlText w:val=""/>
      <w:lvlJc w:val="left"/>
      <w:pPr>
        <w:tabs>
          <w:tab w:val="num" w:pos="5760"/>
        </w:tabs>
        <w:ind w:left="5760" w:hanging="360"/>
      </w:pPr>
      <w:rPr>
        <w:rFonts w:ascii="Wingdings" w:hAnsi="Wingdings" w:hint="default"/>
      </w:rPr>
    </w:lvl>
    <w:lvl w:ilvl="8" w:tplc="30C686C4" w:tentative="1">
      <w:start w:val="1"/>
      <w:numFmt w:val="bullet"/>
      <w:lvlText w:val=""/>
      <w:lvlJc w:val="left"/>
      <w:pPr>
        <w:tabs>
          <w:tab w:val="num" w:pos="6480"/>
        </w:tabs>
        <w:ind w:left="6480" w:hanging="360"/>
      </w:pPr>
      <w:rPr>
        <w:rFonts w:ascii="Wingdings" w:hAnsi="Wingdings" w:hint="default"/>
      </w:rPr>
    </w:lvl>
  </w:abstractNum>
  <w:abstractNum w:abstractNumId="12">
    <w:nsid w:val="6D0F18F4"/>
    <w:multiLevelType w:val="hybridMultilevel"/>
    <w:tmpl w:val="A0F09AE2"/>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E2D08"/>
    <w:multiLevelType w:val="hybridMultilevel"/>
    <w:tmpl w:val="9EB65B12"/>
    <w:lvl w:ilvl="0" w:tplc="4FEA1378">
      <w:start w:val="1"/>
      <w:numFmt w:val="bullet"/>
      <w:lvlText w:val=""/>
      <w:lvlJc w:val="left"/>
      <w:pPr>
        <w:tabs>
          <w:tab w:val="num" w:pos="1080"/>
        </w:tabs>
        <w:ind w:left="1080" w:hanging="360"/>
      </w:pPr>
      <w:rPr>
        <w:rFonts w:ascii="Wingdings" w:hAnsi="Wingdings" w:hint="default"/>
      </w:rPr>
    </w:lvl>
    <w:lvl w:ilvl="1" w:tplc="2D822BFE">
      <w:start w:val="1751"/>
      <w:numFmt w:val="bullet"/>
      <w:lvlText w:val=""/>
      <w:lvlJc w:val="left"/>
      <w:pPr>
        <w:tabs>
          <w:tab w:val="num" w:pos="1800"/>
        </w:tabs>
        <w:ind w:left="1800" w:hanging="360"/>
      </w:pPr>
      <w:rPr>
        <w:rFonts w:ascii="Wingdings" w:hAnsi="Wingdings" w:hint="default"/>
      </w:rPr>
    </w:lvl>
    <w:lvl w:ilvl="2" w:tplc="230E2F58" w:tentative="1">
      <w:start w:val="1"/>
      <w:numFmt w:val="bullet"/>
      <w:lvlText w:val=""/>
      <w:lvlJc w:val="left"/>
      <w:pPr>
        <w:tabs>
          <w:tab w:val="num" w:pos="2520"/>
        </w:tabs>
        <w:ind w:left="2520" w:hanging="360"/>
      </w:pPr>
      <w:rPr>
        <w:rFonts w:ascii="Wingdings" w:hAnsi="Wingdings" w:hint="default"/>
      </w:rPr>
    </w:lvl>
    <w:lvl w:ilvl="3" w:tplc="AF12D9FA" w:tentative="1">
      <w:start w:val="1"/>
      <w:numFmt w:val="bullet"/>
      <w:lvlText w:val=""/>
      <w:lvlJc w:val="left"/>
      <w:pPr>
        <w:tabs>
          <w:tab w:val="num" w:pos="3240"/>
        </w:tabs>
        <w:ind w:left="3240" w:hanging="360"/>
      </w:pPr>
      <w:rPr>
        <w:rFonts w:ascii="Wingdings" w:hAnsi="Wingdings" w:hint="default"/>
      </w:rPr>
    </w:lvl>
    <w:lvl w:ilvl="4" w:tplc="C7CEE7E4" w:tentative="1">
      <w:start w:val="1"/>
      <w:numFmt w:val="bullet"/>
      <w:lvlText w:val=""/>
      <w:lvlJc w:val="left"/>
      <w:pPr>
        <w:tabs>
          <w:tab w:val="num" w:pos="3960"/>
        </w:tabs>
        <w:ind w:left="3960" w:hanging="360"/>
      </w:pPr>
      <w:rPr>
        <w:rFonts w:ascii="Wingdings" w:hAnsi="Wingdings" w:hint="default"/>
      </w:rPr>
    </w:lvl>
    <w:lvl w:ilvl="5" w:tplc="D438138C" w:tentative="1">
      <w:start w:val="1"/>
      <w:numFmt w:val="bullet"/>
      <w:lvlText w:val=""/>
      <w:lvlJc w:val="left"/>
      <w:pPr>
        <w:tabs>
          <w:tab w:val="num" w:pos="4680"/>
        </w:tabs>
        <w:ind w:left="4680" w:hanging="360"/>
      </w:pPr>
      <w:rPr>
        <w:rFonts w:ascii="Wingdings" w:hAnsi="Wingdings" w:hint="default"/>
      </w:rPr>
    </w:lvl>
    <w:lvl w:ilvl="6" w:tplc="33FCA9F6" w:tentative="1">
      <w:start w:val="1"/>
      <w:numFmt w:val="bullet"/>
      <w:lvlText w:val=""/>
      <w:lvlJc w:val="left"/>
      <w:pPr>
        <w:tabs>
          <w:tab w:val="num" w:pos="5400"/>
        </w:tabs>
        <w:ind w:left="5400" w:hanging="360"/>
      </w:pPr>
      <w:rPr>
        <w:rFonts w:ascii="Wingdings" w:hAnsi="Wingdings" w:hint="default"/>
      </w:rPr>
    </w:lvl>
    <w:lvl w:ilvl="7" w:tplc="F80EFB32" w:tentative="1">
      <w:start w:val="1"/>
      <w:numFmt w:val="bullet"/>
      <w:lvlText w:val=""/>
      <w:lvlJc w:val="left"/>
      <w:pPr>
        <w:tabs>
          <w:tab w:val="num" w:pos="6120"/>
        </w:tabs>
        <w:ind w:left="6120" w:hanging="360"/>
      </w:pPr>
      <w:rPr>
        <w:rFonts w:ascii="Wingdings" w:hAnsi="Wingdings" w:hint="default"/>
      </w:rPr>
    </w:lvl>
    <w:lvl w:ilvl="8" w:tplc="773A8628" w:tentative="1">
      <w:start w:val="1"/>
      <w:numFmt w:val="bullet"/>
      <w:lvlText w:val=""/>
      <w:lvlJc w:val="left"/>
      <w:pPr>
        <w:tabs>
          <w:tab w:val="num" w:pos="6840"/>
        </w:tabs>
        <w:ind w:left="6840" w:hanging="360"/>
      </w:pPr>
      <w:rPr>
        <w:rFonts w:ascii="Wingdings" w:hAnsi="Wingdings" w:hint="default"/>
      </w:rPr>
    </w:lvl>
  </w:abstractNum>
  <w:abstractNum w:abstractNumId="14">
    <w:nsid w:val="7FAE0E75"/>
    <w:multiLevelType w:val="hybridMultilevel"/>
    <w:tmpl w:val="F364C7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2"/>
  </w:num>
  <w:num w:numId="5">
    <w:abstractNumId w:val="12"/>
  </w:num>
  <w:num w:numId="6">
    <w:abstractNumId w:val="4"/>
  </w:num>
  <w:num w:numId="7">
    <w:abstractNumId w:val="14"/>
  </w:num>
  <w:num w:numId="8">
    <w:abstractNumId w:val="7"/>
  </w:num>
  <w:num w:numId="9">
    <w:abstractNumId w:val="1"/>
  </w:num>
  <w:num w:numId="10">
    <w:abstractNumId w:val="5"/>
  </w:num>
  <w:num w:numId="11">
    <w:abstractNumId w:val="6"/>
  </w:num>
  <w:num w:numId="12">
    <w:abstractNumId w:val="8"/>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69"/>
    <w:rsid w:val="000100CB"/>
    <w:rsid w:val="00023546"/>
    <w:rsid w:val="00030668"/>
    <w:rsid w:val="00031402"/>
    <w:rsid w:val="000466B7"/>
    <w:rsid w:val="00060969"/>
    <w:rsid w:val="000A3110"/>
    <w:rsid w:val="000A6A85"/>
    <w:rsid w:val="000B0B56"/>
    <w:rsid w:val="000E34EE"/>
    <w:rsid w:val="000F629E"/>
    <w:rsid w:val="00160313"/>
    <w:rsid w:val="0016448A"/>
    <w:rsid w:val="00177D01"/>
    <w:rsid w:val="00183852"/>
    <w:rsid w:val="001A1720"/>
    <w:rsid w:val="001F3796"/>
    <w:rsid w:val="001F74AF"/>
    <w:rsid w:val="00221BE0"/>
    <w:rsid w:val="002253AC"/>
    <w:rsid w:val="00256171"/>
    <w:rsid w:val="002A43A5"/>
    <w:rsid w:val="002D00BA"/>
    <w:rsid w:val="002E07C6"/>
    <w:rsid w:val="003037C5"/>
    <w:rsid w:val="00336E64"/>
    <w:rsid w:val="00357B21"/>
    <w:rsid w:val="00386B22"/>
    <w:rsid w:val="00392671"/>
    <w:rsid w:val="003A29C0"/>
    <w:rsid w:val="003C4C81"/>
    <w:rsid w:val="003E2A59"/>
    <w:rsid w:val="003F6C9D"/>
    <w:rsid w:val="004246A2"/>
    <w:rsid w:val="00472FB6"/>
    <w:rsid w:val="004C1C35"/>
    <w:rsid w:val="004E06B7"/>
    <w:rsid w:val="00514417"/>
    <w:rsid w:val="00514D6B"/>
    <w:rsid w:val="00515D0C"/>
    <w:rsid w:val="00547980"/>
    <w:rsid w:val="00557115"/>
    <w:rsid w:val="00581D97"/>
    <w:rsid w:val="005F4A5D"/>
    <w:rsid w:val="00617A60"/>
    <w:rsid w:val="006740D5"/>
    <w:rsid w:val="006D4520"/>
    <w:rsid w:val="00792662"/>
    <w:rsid w:val="00806091"/>
    <w:rsid w:val="0081447A"/>
    <w:rsid w:val="00840D0D"/>
    <w:rsid w:val="00851993"/>
    <w:rsid w:val="00854259"/>
    <w:rsid w:val="008B10EB"/>
    <w:rsid w:val="008B3975"/>
    <w:rsid w:val="008F751C"/>
    <w:rsid w:val="009676B5"/>
    <w:rsid w:val="009A3B50"/>
    <w:rsid w:val="009C4140"/>
    <w:rsid w:val="009E6E00"/>
    <w:rsid w:val="00A63CEB"/>
    <w:rsid w:val="00A92534"/>
    <w:rsid w:val="00A93107"/>
    <w:rsid w:val="00A97BC8"/>
    <w:rsid w:val="00AA57D6"/>
    <w:rsid w:val="00B20E09"/>
    <w:rsid w:val="00B25540"/>
    <w:rsid w:val="00B53E0D"/>
    <w:rsid w:val="00B86E74"/>
    <w:rsid w:val="00BA6B88"/>
    <w:rsid w:val="00BB409C"/>
    <w:rsid w:val="00BF470A"/>
    <w:rsid w:val="00C540C6"/>
    <w:rsid w:val="00C75646"/>
    <w:rsid w:val="00C92635"/>
    <w:rsid w:val="00CB3174"/>
    <w:rsid w:val="00CB74CD"/>
    <w:rsid w:val="00CD7261"/>
    <w:rsid w:val="00D04197"/>
    <w:rsid w:val="00D1016F"/>
    <w:rsid w:val="00D34401"/>
    <w:rsid w:val="00D46BD1"/>
    <w:rsid w:val="00D52F70"/>
    <w:rsid w:val="00DE195A"/>
    <w:rsid w:val="00DE77B2"/>
    <w:rsid w:val="00E03618"/>
    <w:rsid w:val="00E0447E"/>
    <w:rsid w:val="00E44023"/>
    <w:rsid w:val="00E772E3"/>
    <w:rsid w:val="00EC6B3F"/>
    <w:rsid w:val="00EE04F0"/>
    <w:rsid w:val="00EF0E6A"/>
    <w:rsid w:val="00F03D98"/>
    <w:rsid w:val="00F517AB"/>
    <w:rsid w:val="00F55EEE"/>
    <w:rsid w:val="00FD7137"/>
    <w:rsid w:val="00FE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69"/>
    <w:pPr>
      <w:ind w:left="720"/>
      <w:contextualSpacing/>
    </w:pPr>
  </w:style>
  <w:style w:type="paragraph" w:styleId="NoSpacing">
    <w:name w:val="No Spacing"/>
    <w:uiPriority w:val="1"/>
    <w:qFormat/>
    <w:rsid w:val="00060969"/>
    <w:pPr>
      <w:spacing w:after="0" w:line="240" w:lineRule="auto"/>
    </w:pPr>
    <w:rPr>
      <w:rFonts w:eastAsiaTheme="minorEastAsia"/>
    </w:rPr>
  </w:style>
  <w:style w:type="table" w:styleId="TableGrid">
    <w:name w:val="Table Grid"/>
    <w:basedOn w:val="TableNormal"/>
    <w:uiPriority w:val="59"/>
    <w:rsid w:val="000609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0969"/>
    <w:rPr>
      <w:color w:val="0000FF" w:themeColor="hyperlink"/>
      <w:u w:val="single"/>
    </w:rPr>
  </w:style>
  <w:style w:type="paragraph" w:customStyle="1" w:styleId="Default">
    <w:name w:val="Default"/>
    <w:rsid w:val="0006096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0609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D6"/>
    <w:rPr>
      <w:rFonts w:ascii="Tahoma" w:eastAsiaTheme="minorEastAsia" w:hAnsi="Tahoma" w:cs="Tahoma"/>
      <w:sz w:val="16"/>
      <w:szCs w:val="16"/>
    </w:rPr>
  </w:style>
  <w:style w:type="paragraph" w:styleId="Header">
    <w:name w:val="header"/>
    <w:basedOn w:val="Normal"/>
    <w:link w:val="HeaderChar"/>
    <w:uiPriority w:val="99"/>
    <w:unhideWhenUsed/>
    <w:rsid w:val="00D0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97"/>
    <w:rPr>
      <w:rFonts w:eastAsiaTheme="minorEastAsia"/>
    </w:rPr>
  </w:style>
  <w:style w:type="paragraph" w:styleId="Footer">
    <w:name w:val="footer"/>
    <w:basedOn w:val="Normal"/>
    <w:link w:val="FooterChar"/>
    <w:uiPriority w:val="99"/>
    <w:unhideWhenUsed/>
    <w:rsid w:val="00D0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97"/>
    <w:rPr>
      <w:rFonts w:eastAsiaTheme="minorEastAsia"/>
    </w:rPr>
  </w:style>
  <w:style w:type="character" w:styleId="CommentReference">
    <w:name w:val="annotation reference"/>
    <w:basedOn w:val="DefaultParagraphFont"/>
    <w:uiPriority w:val="99"/>
    <w:semiHidden/>
    <w:unhideWhenUsed/>
    <w:rsid w:val="00E0447E"/>
    <w:rPr>
      <w:sz w:val="16"/>
      <w:szCs w:val="16"/>
    </w:rPr>
  </w:style>
  <w:style w:type="paragraph" w:styleId="CommentText">
    <w:name w:val="annotation text"/>
    <w:basedOn w:val="Normal"/>
    <w:link w:val="CommentTextChar"/>
    <w:uiPriority w:val="99"/>
    <w:semiHidden/>
    <w:unhideWhenUsed/>
    <w:rsid w:val="00E0447E"/>
    <w:pPr>
      <w:spacing w:line="240" w:lineRule="auto"/>
    </w:pPr>
    <w:rPr>
      <w:sz w:val="20"/>
      <w:szCs w:val="20"/>
    </w:rPr>
  </w:style>
  <w:style w:type="character" w:customStyle="1" w:styleId="CommentTextChar">
    <w:name w:val="Comment Text Char"/>
    <w:basedOn w:val="DefaultParagraphFont"/>
    <w:link w:val="CommentText"/>
    <w:uiPriority w:val="99"/>
    <w:semiHidden/>
    <w:rsid w:val="00E0447E"/>
    <w:rPr>
      <w:rFonts w:eastAsiaTheme="minorEastAsia"/>
      <w:sz w:val="20"/>
      <w:szCs w:val="20"/>
    </w:rPr>
  </w:style>
  <w:style w:type="paragraph" w:customStyle="1" w:styleId="wbtbullet2">
    <w:name w:val="wbtbullet2"/>
    <w:basedOn w:val="Normal"/>
    <w:rsid w:val="000B0B56"/>
    <w:pPr>
      <w:spacing w:after="0" w:line="240" w:lineRule="auto"/>
      <w:ind w:left="446" w:hanging="240"/>
      <w:jc w:val="both"/>
    </w:pPr>
    <w:rPr>
      <w:rFonts w:ascii="Verdana" w:eastAsia="Times New Roman" w:hAnsi="Verdana" w:cs="Times New Roman"/>
      <w:sz w:val="16"/>
      <w:szCs w:val="16"/>
    </w:rPr>
  </w:style>
  <w:style w:type="paragraph" w:customStyle="1" w:styleId="DE7B8801F2B1483F98D539CC92927118">
    <w:name w:val="DE7B8801F2B1483F98D539CC92927118"/>
    <w:rsid w:val="009C4140"/>
    <w:rPr>
      <w:rFonts w:eastAsiaTheme="minorEastAsia"/>
      <w:lang w:eastAsia="ja-JP"/>
    </w:rPr>
  </w:style>
  <w:style w:type="paragraph" w:customStyle="1" w:styleId="FooterOdd">
    <w:name w:val="Footer Odd"/>
    <w:basedOn w:val="Normal"/>
    <w:qFormat/>
    <w:rsid w:val="009C4140"/>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69"/>
    <w:pPr>
      <w:ind w:left="720"/>
      <w:contextualSpacing/>
    </w:pPr>
  </w:style>
  <w:style w:type="paragraph" w:styleId="NoSpacing">
    <w:name w:val="No Spacing"/>
    <w:uiPriority w:val="1"/>
    <w:qFormat/>
    <w:rsid w:val="00060969"/>
    <w:pPr>
      <w:spacing w:after="0" w:line="240" w:lineRule="auto"/>
    </w:pPr>
    <w:rPr>
      <w:rFonts w:eastAsiaTheme="minorEastAsia"/>
    </w:rPr>
  </w:style>
  <w:style w:type="table" w:styleId="TableGrid">
    <w:name w:val="Table Grid"/>
    <w:basedOn w:val="TableNormal"/>
    <w:uiPriority w:val="59"/>
    <w:rsid w:val="000609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0969"/>
    <w:rPr>
      <w:color w:val="0000FF" w:themeColor="hyperlink"/>
      <w:u w:val="single"/>
    </w:rPr>
  </w:style>
  <w:style w:type="paragraph" w:customStyle="1" w:styleId="Default">
    <w:name w:val="Default"/>
    <w:rsid w:val="0006096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06096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7D6"/>
    <w:rPr>
      <w:rFonts w:ascii="Tahoma" w:eastAsiaTheme="minorEastAsia" w:hAnsi="Tahoma" w:cs="Tahoma"/>
      <w:sz w:val="16"/>
      <w:szCs w:val="16"/>
    </w:rPr>
  </w:style>
  <w:style w:type="paragraph" w:styleId="Header">
    <w:name w:val="header"/>
    <w:basedOn w:val="Normal"/>
    <w:link w:val="HeaderChar"/>
    <w:uiPriority w:val="99"/>
    <w:unhideWhenUsed/>
    <w:rsid w:val="00D0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97"/>
    <w:rPr>
      <w:rFonts w:eastAsiaTheme="minorEastAsia"/>
    </w:rPr>
  </w:style>
  <w:style w:type="paragraph" w:styleId="Footer">
    <w:name w:val="footer"/>
    <w:basedOn w:val="Normal"/>
    <w:link w:val="FooterChar"/>
    <w:uiPriority w:val="99"/>
    <w:unhideWhenUsed/>
    <w:rsid w:val="00D0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97"/>
    <w:rPr>
      <w:rFonts w:eastAsiaTheme="minorEastAsia"/>
    </w:rPr>
  </w:style>
  <w:style w:type="character" w:styleId="CommentReference">
    <w:name w:val="annotation reference"/>
    <w:basedOn w:val="DefaultParagraphFont"/>
    <w:uiPriority w:val="99"/>
    <w:semiHidden/>
    <w:unhideWhenUsed/>
    <w:rsid w:val="00E0447E"/>
    <w:rPr>
      <w:sz w:val="16"/>
      <w:szCs w:val="16"/>
    </w:rPr>
  </w:style>
  <w:style w:type="paragraph" w:styleId="CommentText">
    <w:name w:val="annotation text"/>
    <w:basedOn w:val="Normal"/>
    <w:link w:val="CommentTextChar"/>
    <w:uiPriority w:val="99"/>
    <w:semiHidden/>
    <w:unhideWhenUsed/>
    <w:rsid w:val="00E0447E"/>
    <w:pPr>
      <w:spacing w:line="240" w:lineRule="auto"/>
    </w:pPr>
    <w:rPr>
      <w:sz w:val="20"/>
      <w:szCs w:val="20"/>
    </w:rPr>
  </w:style>
  <w:style w:type="character" w:customStyle="1" w:styleId="CommentTextChar">
    <w:name w:val="Comment Text Char"/>
    <w:basedOn w:val="DefaultParagraphFont"/>
    <w:link w:val="CommentText"/>
    <w:uiPriority w:val="99"/>
    <w:semiHidden/>
    <w:rsid w:val="00E0447E"/>
    <w:rPr>
      <w:rFonts w:eastAsiaTheme="minorEastAsia"/>
      <w:sz w:val="20"/>
      <w:szCs w:val="20"/>
    </w:rPr>
  </w:style>
  <w:style w:type="paragraph" w:customStyle="1" w:styleId="wbtbullet2">
    <w:name w:val="wbtbullet2"/>
    <w:basedOn w:val="Normal"/>
    <w:rsid w:val="000B0B56"/>
    <w:pPr>
      <w:spacing w:after="0" w:line="240" w:lineRule="auto"/>
      <w:ind w:left="446" w:hanging="240"/>
      <w:jc w:val="both"/>
    </w:pPr>
    <w:rPr>
      <w:rFonts w:ascii="Verdana" w:eastAsia="Times New Roman" w:hAnsi="Verdana" w:cs="Times New Roman"/>
      <w:sz w:val="16"/>
      <w:szCs w:val="16"/>
    </w:rPr>
  </w:style>
  <w:style w:type="paragraph" w:customStyle="1" w:styleId="DE7B8801F2B1483F98D539CC92927118">
    <w:name w:val="DE7B8801F2B1483F98D539CC92927118"/>
    <w:rsid w:val="009C4140"/>
    <w:rPr>
      <w:rFonts w:eastAsiaTheme="minorEastAsia"/>
      <w:lang w:eastAsia="ja-JP"/>
    </w:rPr>
  </w:style>
  <w:style w:type="paragraph" w:customStyle="1" w:styleId="FooterOdd">
    <w:name w:val="Footer Odd"/>
    <w:basedOn w:val="Normal"/>
    <w:qFormat/>
    <w:rsid w:val="009C4140"/>
    <w:pPr>
      <w:pBdr>
        <w:top w:val="single" w:sz="4" w:space="1" w:color="4F81BD" w:themeColor="accent1"/>
      </w:pBdr>
      <w:spacing w:after="180" w:line="264" w:lineRule="auto"/>
      <w:jc w:val="right"/>
    </w:pPr>
    <w:rPr>
      <w:rFonts w:eastAsiaTheme="minorHAnsi"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831">
      <w:bodyDiv w:val="1"/>
      <w:marLeft w:val="0"/>
      <w:marRight w:val="0"/>
      <w:marTop w:val="0"/>
      <w:marBottom w:val="0"/>
      <w:divBdr>
        <w:top w:val="none" w:sz="0" w:space="0" w:color="auto"/>
        <w:left w:val="none" w:sz="0" w:space="0" w:color="auto"/>
        <w:bottom w:val="none" w:sz="0" w:space="0" w:color="auto"/>
        <w:right w:val="none" w:sz="0" w:space="0" w:color="auto"/>
      </w:divBdr>
      <w:divsChild>
        <w:div w:id="1353267404">
          <w:marLeft w:val="1800"/>
          <w:marRight w:val="0"/>
          <w:marTop w:val="86"/>
          <w:marBottom w:val="0"/>
          <w:divBdr>
            <w:top w:val="none" w:sz="0" w:space="0" w:color="auto"/>
            <w:left w:val="none" w:sz="0" w:space="0" w:color="auto"/>
            <w:bottom w:val="none" w:sz="0" w:space="0" w:color="auto"/>
            <w:right w:val="none" w:sz="0" w:space="0" w:color="auto"/>
          </w:divBdr>
        </w:div>
      </w:divsChild>
    </w:div>
    <w:div w:id="639843308">
      <w:bodyDiv w:val="1"/>
      <w:marLeft w:val="0"/>
      <w:marRight w:val="0"/>
      <w:marTop w:val="0"/>
      <w:marBottom w:val="0"/>
      <w:divBdr>
        <w:top w:val="none" w:sz="0" w:space="0" w:color="auto"/>
        <w:left w:val="none" w:sz="0" w:space="0" w:color="auto"/>
        <w:bottom w:val="none" w:sz="0" w:space="0" w:color="auto"/>
        <w:right w:val="none" w:sz="0" w:space="0" w:color="auto"/>
      </w:divBdr>
    </w:div>
    <w:div w:id="2139563647">
      <w:bodyDiv w:val="1"/>
      <w:marLeft w:val="0"/>
      <w:marRight w:val="0"/>
      <w:marTop w:val="0"/>
      <w:marBottom w:val="0"/>
      <w:divBdr>
        <w:top w:val="none" w:sz="0" w:space="0" w:color="auto"/>
        <w:left w:val="none" w:sz="0" w:space="0" w:color="auto"/>
        <w:bottom w:val="none" w:sz="0" w:space="0" w:color="auto"/>
        <w:right w:val="none" w:sz="0" w:space="0" w:color="auto"/>
      </w:divBdr>
      <w:divsChild>
        <w:div w:id="7368154">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12-1201@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mrhiv.org" TargetMode="External"/><Relationship Id="rId4" Type="http://schemas.openxmlformats.org/officeDocument/2006/relationships/settings" Target="settings.xml"/><Relationship Id="rId9" Type="http://schemas.openxmlformats.org/officeDocument/2006/relationships/hyperlink" Target="http://www.cdc.gov/mmwr/preview/mmwrhtml/rr5709a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Erica (CDC/OID/NCHHSTP)</dc:creator>
  <cp:lastModifiedBy>test</cp:lastModifiedBy>
  <cp:revision>2</cp:revision>
  <cp:lastPrinted>2012-06-04T17:41:00Z</cp:lastPrinted>
  <dcterms:created xsi:type="dcterms:W3CDTF">2012-08-27T21:24:00Z</dcterms:created>
  <dcterms:modified xsi:type="dcterms:W3CDTF">2012-08-27T21:24:00Z</dcterms:modified>
</cp:coreProperties>
</file>