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72" w:rsidRPr="00F936A2" w:rsidRDefault="00E52372" w:rsidP="004779BD">
      <w:pPr>
        <w:spacing w:after="240" w:line="240" w:lineRule="auto"/>
        <w:rPr>
          <w:rStyle w:val="Strong"/>
          <w:rFonts w:ascii="Century Gothic" w:hAnsi="Century Gothic"/>
          <w:sz w:val="24"/>
          <w:szCs w:val="24"/>
        </w:rPr>
      </w:pPr>
    </w:p>
    <w:p w:rsidR="00E177E0" w:rsidRPr="003E145B" w:rsidRDefault="00E177E0" w:rsidP="00F5549C">
      <w:pPr>
        <w:spacing w:after="120" w:line="240" w:lineRule="auto"/>
        <w:rPr>
          <w:rStyle w:val="Strong"/>
        </w:rPr>
      </w:pPr>
      <w:r w:rsidRPr="003E145B">
        <w:rPr>
          <w:rStyle w:val="Strong"/>
        </w:rPr>
        <w:t>What is Health Care Reform?</w:t>
      </w:r>
    </w:p>
    <w:p w:rsidR="00D3733B" w:rsidRPr="00F936A2" w:rsidRDefault="00E177E0" w:rsidP="00B007C4">
      <w:pPr>
        <w:spacing w:after="0"/>
        <w:ind w:left="274"/>
        <w:rPr>
          <w:rFonts w:ascii="Century Gothic" w:hAnsi="Century Gothic"/>
          <w:sz w:val="22"/>
          <w:szCs w:val="22"/>
        </w:rPr>
      </w:pPr>
      <w:r w:rsidRPr="00F936A2">
        <w:rPr>
          <w:rFonts w:ascii="Century Gothic" w:hAnsi="Century Gothic"/>
          <w:sz w:val="22"/>
          <w:szCs w:val="22"/>
        </w:rPr>
        <w:t>President Obama signed the Patient Prot</w:t>
      </w:r>
      <w:r w:rsidR="00A61C12" w:rsidRPr="00F936A2">
        <w:rPr>
          <w:rFonts w:ascii="Century Gothic" w:hAnsi="Century Gothic"/>
          <w:sz w:val="22"/>
          <w:szCs w:val="22"/>
        </w:rPr>
        <w:t>ection and Affordable Care Act—s</w:t>
      </w:r>
      <w:r w:rsidRPr="00F936A2">
        <w:rPr>
          <w:rFonts w:ascii="Century Gothic" w:hAnsi="Century Gothic"/>
          <w:sz w:val="22"/>
          <w:szCs w:val="22"/>
        </w:rPr>
        <w:t>ometimes called ACA, “</w:t>
      </w:r>
      <w:proofErr w:type="spellStart"/>
      <w:r w:rsidRPr="00F936A2">
        <w:rPr>
          <w:rFonts w:ascii="Century Gothic" w:hAnsi="Century Gothic"/>
          <w:sz w:val="22"/>
          <w:szCs w:val="22"/>
        </w:rPr>
        <w:t>Obamacare</w:t>
      </w:r>
      <w:proofErr w:type="spellEnd"/>
      <w:r w:rsidR="00A61C12" w:rsidRPr="00F936A2">
        <w:rPr>
          <w:rFonts w:ascii="Century Gothic" w:hAnsi="Century Gothic"/>
          <w:sz w:val="22"/>
          <w:szCs w:val="22"/>
        </w:rPr>
        <w:t>,”</w:t>
      </w:r>
      <w:r w:rsidRPr="00F936A2">
        <w:rPr>
          <w:rFonts w:ascii="Century Gothic" w:hAnsi="Century Gothic"/>
          <w:sz w:val="22"/>
          <w:szCs w:val="22"/>
        </w:rPr>
        <w:t xml:space="preserve"> or health care reform</w:t>
      </w:r>
      <w:r w:rsidR="00F936A2">
        <w:rPr>
          <w:rFonts w:ascii="Century Gothic" w:hAnsi="Century Gothic"/>
          <w:sz w:val="22"/>
          <w:szCs w:val="22"/>
        </w:rPr>
        <w:t>—</w:t>
      </w:r>
      <w:r w:rsidRPr="00F936A2">
        <w:rPr>
          <w:rFonts w:ascii="Century Gothic" w:hAnsi="Century Gothic"/>
          <w:sz w:val="22"/>
          <w:szCs w:val="22"/>
        </w:rPr>
        <w:t>in March 2010. This law is designed to make it easier for everyone to get health insurance and access health care</w:t>
      </w:r>
      <w:r w:rsidR="00D3733B">
        <w:rPr>
          <w:rFonts w:ascii="Century Gothic" w:hAnsi="Century Gothic"/>
          <w:sz w:val="22"/>
          <w:szCs w:val="22"/>
        </w:rPr>
        <w:t xml:space="preserve">, including </w:t>
      </w:r>
      <w:r w:rsidRPr="00F936A2">
        <w:rPr>
          <w:rFonts w:ascii="Century Gothic" w:hAnsi="Century Gothic"/>
          <w:sz w:val="22"/>
          <w:szCs w:val="22"/>
        </w:rPr>
        <w:t xml:space="preserve">people with HIV. </w:t>
      </w:r>
      <w:r w:rsidR="00D3733B">
        <w:rPr>
          <w:rFonts w:ascii="Century Gothic" w:hAnsi="Century Gothic"/>
          <w:sz w:val="22"/>
          <w:szCs w:val="22"/>
        </w:rPr>
        <w:t xml:space="preserve">The </w:t>
      </w:r>
      <w:r w:rsidR="00D3733B" w:rsidRPr="00F936A2">
        <w:rPr>
          <w:rFonts w:ascii="Century Gothic" w:hAnsi="Century Gothic"/>
          <w:sz w:val="22"/>
          <w:szCs w:val="22"/>
        </w:rPr>
        <w:t xml:space="preserve">full law </w:t>
      </w:r>
      <w:r w:rsidR="00D3733B">
        <w:rPr>
          <w:rFonts w:ascii="Century Gothic" w:hAnsi="Century Gothic"/>
          <w:sz w:val="22"/>
          <w:szCs w:val="22"/>
        </w:rPr>
        <w:t>starts on</w:t>
      </w:r>
      <w:r w:rsidR="00D3733B" w:rsidRPr="00F936A2">
        <w:rPr>
          <w:rFonts w:ascii="Century Gothic" w:hAnsi="Century Gothic"/>
          <w:sz w:val="22"/>
          <w:szCs w:val="22"/>
        </w:rPr>
        <w:t xml:space="preserve"> January 1, 2014</w:t>
      </w:r>
      <w:r w:rsidR="00A4176A">
        <w:rPr>
          <w:rFonts w:ascii="Century Gothic" w:hAnsi="Century Gothic"/>
          <w:sz w:val="22"/>
          <w:szCs w:val="22"/>
        </w:rPr>
        <w:t>, but you</w:t>
      </w:r>
      <w:r w:rsidR="00D3733B" w:rsidRPr="00F936A2">
        <w:rPr>
          <w:rFonts w:ascii="Century Gothic" w:hAnsi="Century Gothic"/>
          <w:sz w:val="22"/>
          <w:szCs w:val="22"/>
        </w:rPr>
        <w:t xml:space="preserve"> might be able to </w:t>
      </w:r>
      <w:r w:rsidR="00D3733B">
        <w:rPr>
          <w:rFonts w:ascii="Century Gothic" w:hAnsi="Century Gothic"/>
          <w:sz w:val="22"/>
          <w:szCs w:val="22"/>
        </w:rPr>
        <w:t>sign up</w:t>
      </w:r>
      <w:r w:rsidR="00D3733B" w:rsidRPr="00F936A2">
        <w:rPr>
          <w:rFonts w:ascii="Century Gothic" w:hAnsi="Century Gothic"/>
          <w:sz w:val="22"/>
          <w:szCs w:val="22"/>
        </w:rPr>
        <w:t xml:space="preserve"> </w:t>
      </w:r>
      <w:r w:rsidR="00D3733B">
        <w:rPr>
          <w:rFonts w:ascii="Century Gothic" w:hAnsi="Century Gothic"/>
          <w:sz w:val="22"/>
          <w:szCs w:val="22"/>
        </w:rPr>
        <w:t>for new</w:t>
      </w:r>
      <w:r w:rsidR="00D3733B" w:rsidRPr="00F936A2">
        <w:rPr>
          <w:rFonts w:ascii="Century Gothic" w:hAnsi="Century Gothic"/>
          <w:sz w:val="22"/>
          <w:szCs w:val="22"/>
        </w:rPr>
        <w:t xml:space="preserve"> insurance before then.</w:t>
      </w:r>
      <w:r w:rsidR="00D3733B">
        <w:rPr>
          <w:rFonts w:ascii="Century Gothic" w:hAnsi="Century Gothic"/>
          <w:sz w:val="22"/>
          <w:szCs w:val="22"/>
        </w:rPr>
        <w:t xml:space="preserve">  </w:t>
      </w:r>
    </w:p>
    <w:p w:rsidR="00F5549C" w:rsidRPr="00F936A2" w:rsidRDefault="00F5549C" w:rsidP="00670E5D">
      <w:pPr>
        <w:spacing w:after="0" w:line="240" w:lineRule="auto"/>
        <w:rPr>
          <w:rFonts w:ascii="Century Gothic" w:hAnsi="Century Gothic"/>
          <w:sz w:val="22"/>
          <w:szCs w:val="22"/>
        </w:rPr>
      </w:pPr>
    </w:p>
    <w:p w:rsidR="00E177E0" w:rsidRPr="003E145B" w:rsidRDefault="00E177E0" w:rsidP="00F5549C">
      <w:pPr>
        <w:spacing w:after="120" w:line="240" w:lineRule="auto"/>
        <w:rPr>
          <w:rStyle w:val="Strong"/>
        </w:rPr>
      </w:pPr>
      <w:r w:rsidRPr="003E145B">
        <w:rPr>
          <w:rStyle w:val="Strong"/>
        </w:rPr>
        <w:t xml:space="preserve">What kind of insurance or health access program will I be eligible for after January 1, 2014? </w:t>
      </w:r>
    </w:p>
    <w:p w:rsidR="0056685F" w:rsidRPr="00F936A2" w:rsidRDefault="0056685F" w:rsidP="008775A2">
      <w:pPr>
        <w:spacing w:after="60"/>
        <w:ind w:left="274"/>
        <w:rPr>
          <w:rFonts w:ascii="Century Gothic" w:hAnsi="Century Gothic"/>
          <w:sz w:val="22"/>
          <w:szCs w:val="22"/>
        </w:rPr>
      </w:pPr>
      <w:r w:rsidRPr="00F936A2">
        <w:rPr>
          <w:rFonts w:ascii="Century Gothic" w:hAnsi="Century Gothic"/>
          <w:sz w:val="22"/>
          <w:szCs w:val="22"/>
        </w:rPr>
        <w:t>There are three main pro</w:t>
      </w:r>
      <w:r w:rsidR="00DE3D2A" w:rsidRPr="00F936A2">
        <w:rPr>
          <w:rFonts w:ascii="Century Gothic" w:hAnsi="Century Gothic"/>
          <w:sz w:val="22"/>
          <w:szCs w:val="22"/>
        </w:rPr>
        <w:t>grams</w:t>
      </w:r>
      <w:r w:rsidR="00672AC1" w:rsidRPr="00F936A2">
        <w:rPr>
          <w:rFonts w:ascii="Century Gothic" w:hAnsi="Century Gothic"/>
          <w:sz w:val="22"/>
          <w:szCs w:val="22"/>
        </w:rPr>
        <w:t xml:space="preserve"> that</w:t>
      </w:r>
      <w:r w:rsidRPr="00F936A2">
        <w:rPr>
          <w:rFonts w:ascii="Century Gothic" w:hAnsi="Century Gothic"/>
          <w:sz w:val="22"/>
          <w:szCs w:val="22"/>
        </w:rPr>
        <w:t xml:space="preserve"> </w:t>
      </w:r>
      <w:r w:rsidR="0001735D" w:rsidRPr="00F936A2">
        <w:rPr>
          <w:rFonts w:ascii="Century Gothic" w:hAnsi="Century Gothic"/>
          <w:sz w:val="22"/>
          <w:szCs w:val="22"/>
        </w:rPr>
        <w:t>Ryan White clients</w:t>
      </w:r>
      <w:r w:rsidRPr="00F936A2">
        <w:rPr>
          <w:rFonts w:ascii="Century Gothic" w:hAnsi="Century Gothic"/>
          <w:sz w:val="22"/>
          <w:szCs w:val="22"/>
        </w:rPr>
        <w:t xml:space="preserve"> who are </w:t>
      </w:r>
      <w:r w:rsidRPr="00F936A2">
        <w:rPr>
          <w:rFonts w:ascii="Century Gothic" w:hAnsi="Century Gothic"/>
          <w:sz w:val="22"/>
          <w:szCs w:val="22"/>
          <w:u w:val="single"/>
        </w:rPr>
        <w:t>currentl</w:t>
      </w:r>
      <w:r w:rsidR="00672AC1" w:rsidRPr="00F936A2">
        <w:rPr>
          <w:rFonts w:ascii="Century Gothic" w:hAnsi="Century Gothic"/>
          <w:sz w:val="22"/>
          <w:szCs w:val="22"/>
          <w:u w:val="single"/>
        </w:rPr>
        <w:t>y uninsured</w:t>
      </w:r>
      <w:r w:rsidR="00672AC1" w:rsidRPr="00F936A2">
        <w:rPr>
          <w:rFonts w:ascii="Century Gothic" w:hAnsi="Century Gothic"/>
          <w:sz w:val="22"/>
          <w:szCs w:val="22"/>
        </w:rPr>
        <w:t xml:space="preserve"> may be eligible for next year:</w:t>
      </w:r>
      <w:r w:rsidRPr="00F936A2">
        <w:rPr>
          <w:rFonts w:ascii="Century Gothic" w:hAnsi="Century Gothic"/>
          <w:sz w:val="22"/>
          <w:szCs w:val="22"/>
        </w:rPr>
        <w:t xml:space="preserve"> </w:t>
      </w:r>
    </w:p>
    <w:tbl>
      <w:tblPr>
        <w:tblStyle w:val="TableGrid"/>
        <w:tblW w:w="4860" w:type="pct"/>
        <w:tblInd w:w="3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0"/>
        <w:gridCol w:w="3151"/>
        <w:gridCol w:w="4678"/>
        <w:gridCol w:w="4411"/>
      </w:tblGrid>
      <w:tr w:rsidR="00D3733B" w:rsidRPr="00F936A2" w:rsidTr="004779BD">
        <w:tc>
          <w:tcPr>
            <w:tcW w:w="696" w:type="pct"/>
            <w:shd w:val="clear" w:color="auto" w:fill="548AB7" w:themeFill="accent1" w:themeFillShade="BF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672AC1" w:rsidRPr="0058364C" w:rsidRDefault="00E52372" w:rsidP="00A90611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If you</w:t>
            </w:r>
            <w:r w:rsidR="00A90611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 xml:space="preserve">. . .  </w:t>
            </w:r>
          </w:p>
        </w:tc>
        <w:tc>
          <w:tcPr>
            <w:tcW w:w="1108" w:type="pct"/>
            <w:shd w:val="clear" w:color="auto" w:fill="BED3E4" w:themeFill="accent1" w:themeFillTint="9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A61C12" w:rsidRPr="00E52372" w:rsidRDefault="00A90611" w:rsidP="00386A72">
            <w:pPr>
              <w:pStyle w:val="ListParagraph"/>
              <w:numPr>
                <w:ilvl w:val="0"/>
                <w:numId w:val="4"/>
              </w:numPr>
              <w:ind w:left="246" w:hanging="180"/>
              <w:rPr>
                <w:rFonts w:ascii="Century Gothic" w:hAnsi="Century Gothic"/>
                <w:sz w:val="19"/>
                <w:szCs w:val="19"/>
              </w:rPr>
            </w:pPr>
            <w:r w:rsidRPr="00E52372">
              <w:rPr>
                <w:rFonts w:ascii="Century Gothic" w:hAnsi="Century Gothic"/>
                <w:sz w:val="19"/>
                <w:szCs w:val="19"/>
              </w:rPr>
              <w:t xml:space="preserve">Earn </w:t>
            </w:r>
            <w:r w:rsidR="00A61C12" w:rsidRPr="00E52372">
              <w:rPr>
                <w:rFonts w:ascii="Century Gothic" w:hAnsi="Century Gothic"/>
                <w:sz w:val="19"/>
                <w:szCs w:val="19"/>
              </w:rPr>
              <w:t>&lt;$15,000/year</w:t>
            </w:r>
            <w:r w:rsidRPr="00E52372">
              <w:rPr>
                <w:rFonts w:ascii="Century Gothic" w:hAnsi="Century Gothic"/>
                <w:sz w:val="19"/>
                <w:szCs w:val="19"/>
              </w:rPr>
              <w:t xml:space="preserve"> </w:t>
            </w:r>
          </w:p>
          <w:p w:rsidR="00A61C12" w:rsidRPr="00E52372" w:rsidRDefault="00A90611" w:rsidP="00386A72">
            <w:pPr>
              <w:pStyle w:val="ListParagraph"/>
              <w:numPr>
                <w:ilvl w:val="0"/>
                <w:numId w:val="4"/>
              </w:numPr>
              <w:ind w:left="246" w:hanging="180"/>
              <w:rPr>
                <w:rFonts w:ascii="Century Gothic" w:hAnsi="Century Gothic"/>
                <w:sz w:val="19"/>
                <w:szCs w:val="19"/>
              </w:rPr>
            </w:pPr>
            <w:r w:rsidRPr="00E52372">
              <w:rPr>
                <w:rFonts w:ascii="Century Gothic" w:hAnsi="Century Gothic"/>
                <w:sz w:val="19"/>
                <w:szCs w:val="19"/>
              </w:rPr>
              <w:t>A</w:t>
            </w:r>
            <w:r w:rsidR="00672AC1" w:rsidRPr="00E52372">
              <w:rPr>
                <w:rFonts w:ascii="Century Gothic" w:hAnsi="Century Gothic"/>
                <w:sz w:val="19"/>
                <w:szCs w:val="19"/>
              </w:rPr>
              <w:t>re lawfully present in the US</w:t>
            </w:r>
          </w:p>
          <w:p w:rsidR="00672AC1" w:rsidRPr="00E52372" w:rsidRDefault="00A90611" w:rsidP="00386A72">
            <w:pPr>
              <w:pStyle w:val="ListParagraph"/>
              <w:numPr>
                <w:ilvl w:val="0"/>
                <w:numId w:val="4"/>
              </w:numPr>
              <w:ind w:left="246" w:hanging="180"/>
              <w:rPr>
                <w:rFonts w:ascii="Century Gothic" w:hAnsi="Century Gothic"/>
                <w:sz w:val="19"/>
                <w:szCs w:val="19"/>
              </w:rPr>
            </w:pPr>
            <w:r w:rsidRPr="00E52372">
              <w:rPr>
                <w:rFonts w:ascii="Century Gothic" w:hAnsi="Century Gothic"/>
                <w:sz w:val="19"/>
                <w:szCs w:val="19"/>
              </w:rPr>
              <w:t>A</w:t>
            </w:r>
            <w:r w:rsidR="00672AC1" w:rsidRPr="00E52372">
              <w:rPr>
                <w:rFonts w:ascii="Century Gothic" w:hAnsi="Century Gothic"/>
                <w:sz w:val="19"/>
                <w:szCs w:val="19"/>
              </w:rPr>
              <w:t>re a resident of CA</w:t>
            </w:r>
          </w:p>
        </w:tc>
        <w:tc>
          <w:tcPr>
            <w:tcW w:w="1645" w:type="pct"/>
            <w:shd w:val="clear" w:color="auto" w:fill="D4E1ED" w:themeFill="accent1" w:themeFillTint="66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A61C12" w:rsidRPr="00E52372" w:rsidRDefault="00A90611" w:rsidP="00386A72">
            <w:pPr>
              <w:pStyle w:val="ListParagraph"/>
              <w:numPr>
                <w:ilvl w:val="0"/>
                <w:numId w:val="4"/>
              </w:numPr>
              <w:ind w:left="246" w:hanging="180"/>
              <w:rPr>
                <w:rFonts w:ascii="Century Gothic" w:hAnsi="Century Gothic"/>
                <w:sz w:val="19"/>
                <w:szCs w:val="19"/>
              </w:rPr>
            </w:pPr>
            <w:r w:rsidRPr="00E52372">
              <w:rPr>
                <w:rFonts w:ascii="Century Gothic" w:hAnsi="Century Gothic"/>
                <w:sz w:val="19"/>
                <w:szCs w:val="19"/>
              </w:rPr>
              <w:t>Earn b</w:t>
            </w:r>
            <w:r w:rsidR="00672AC1" w:rsidRPr="00E52372">
              <w:rPr>
                <w:rFonts w:ascii="Century Gothic" w:hAnsi="Century Gothic"/>
                <w:sz w:val="19"/>
                <w:szCs w:val="19"/>
              </w:rPr>
              <w:t>etween $15,001 and $44,680</w:t>
            </w:r>
            <w:r w:rsidR="0058364C" w:rsidRPr="00E52372">
              <w:rPr>
                <w:rFonts w:ascii="Century Gothic" w:hAnsi="Century Gothic"/>
                <w:sz w:val="19"/>
                <w:szCs w:val="19"/>
              </w:rPr>
              <w:t xml:space="preserve"> </w:t>
            </w:r>
          </w:p>
          <w:p w:rsidR="00A61C12" w:rsidRPr="00E52372" w:rsidRDefault="00A90611" w:rsidP="00386A72">
            <w:pPr>
              <w:pStyle w:val="ListParagraph"/>
              <w:numPr>
                <w:ilvl w:val="0"/>
                <w:numId w:val="4"/>
              </w:numPr>
              <w:ind w:left="246" w:hanging="180"/>
              <w:rPr>
                <w:rFonts w:ascii="Century Gothic" w:hAnsi="Century Gothic"/>
                <w:sz w:val="19"/>
                <w:szCs w:val="19"/>
              </w:rPr>
            </w:pPr>
            <w:r w:rsidRPr="00E52372">
              <w:rPr>
                <w:rFonts w:ascii="Century Gothic" w:hAnsi="Century Gothic"/>
                <w:sz w:val="19"/>
                <w:szCs w:val="19"/>
              </w:rPr>
              <w:t>A</w:t>
            </w:r>
            <w:r w:rsidR="00672AC1" w:rsidRPr="00E52372">
              <w:rPr>
                <w:rFonts w:ascii="Century Gothic" w:hAnsi="Century Gothic"/>
                <w:sz w:val="19"/>
                <w:szCs w:val="19"/>
              </w:rPr>
              <w:t>re lawfully present in the US</w:t>
            </w:r>
          </w:p>
          <w:p w:rsidR="00672AC1" w:rsidRPr="00E52372" w:rsidRDefault="00A90611" w:rsidP="00386A72">
            <w:pPr>
              <w:pStyle w:val="ListParagraph"/>
              <w:numPr>
                <w:ilvl w:val="0"/>
                <w:numId w:val="4"/>
              </w:numPr>
              <w:ind w:left="246" w:hanging="180"/>
              <w:rPr>
                <w:rFonts w:ascii="Century Gothic" w:hAnsi="Century Gothic"/>
                <w:sz w:val="19"/>
                <w:szCs w:val="19"/>
              </w:rPr>
            </w:pPr>
            <w:r w:rsidRPr="00E52372">
              <w:rPr>
                <w:rFonts w:ascii="Century Gothic" w:hAnsi="Century Gothic"/>
                <w:sz w:val="19"/>
                <w:szCs w:val="19"/>
              </w:rPr>
              <w:t>A</w:t>
            </w:r>
            <w:r w:rsidR="00672AC1" w:rsidRPr="00E52372">
              <w:rPr>
                <w:rFonts w:ascii="Century Gothic" w:hAnsi="Century Gothic"/>
                <w:sz w:val="19"/>
                <w:szCs w:val="19"/>
              </w:rPr>
              <w:t>re a resident of CA</w:t>
            </w:r>
          </w:p>
        </w:tc>
        <w:tc>
          <w:tcPr>
            <w:tcW w:w="1551" w:type="pct"/>
            <w:shd w:val="clear" w:color="auto" w:fill="E9F0F6" w:themeFill="accent1" w:themeFillTint="33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A61C12" w:rsidRPr="00E52372" w:rsidRDefault="00A90611" w:rsidP="00386A72">
            <w:pPr>
              <w:pStyle w:val="ListParagraph"/>
              <w:numPr>
                <w:ilvl w:val="0"/>
                <w:numId w:val="4"/>
              </w:numPr>
              <w:ind w:left="246" w:hanging="180"/>
              <w:rPr>
                <w:rFonts w:ascii="Century Gothic" w:hAnsi="Century Gothic"/>
                <w:sz w:val="19"/>
                <w:szCs w:val="19"/>
              </w:rPr>
            </w:pPr>
            <w:r w:rsidRPr="00E52372">
              <w:rPr>
                <w:rFonts w:ascii="Century Gothic" w:hAnsi="Century Gothic"/>
                <w:sz w:val="19"/>
                <w:szCs w:val="19"/>
              </w:rPr>
              <w:t xml:space="preserve">Earn </w:t>
            </w:r>
            <w:r w:rsidR="00672AC1" w:rsidRPr="00E52372">
              <w:rPr>
                <w:rFonts w:ascii="Century Gothic" w:hAnsi="Century Gothic"/>
                <w:sz w:val="19"/>
                <w:szCs w:val="19"/>
              </w:rPr>
              <w:t>&lt;$50,000</w:t>
            </w:r>
            <w:r w:rsidR="0058364C" w:rsidRPr="00E52372">
              <w:rPr>
                <w:rFonts w:ascii="Century Gothic" w:hAnsi="Century Gothic"/>
                <w:sz w:val="19"/>
                <w:szCs w:val="19"/>
              </w:rPr>
              <w:t xml:space="preserve"> </w:t>
            </w:r>
          </w:p>
          <w:p w:rsidR="00A61C12" w:rsidRPr="00E52372" w:rsidRDefault="00A90611" w:rsidP="00386A72">
            <w:pPr>
              <w:pStyle w:val="ListParagraph"/>
              <w:numPr>
                <w:ilvl w:val="0"/>
                <w:numId w:val="4"/>
              </w:numPr>
              <w:ind w:left="246" w:hanging="180"/>
              <w:rPr>
                <w:rFonts w:ascii="Century Gothic" w:hAnsi="Century Gothic"/>
                <w:sz w:val="19"/>
                <w:szCs w:val="19"/>
              </w:rPr>
            </w:pPr>
            <w:r w:rsidRPr="00E52372">
              <w:rPr>
                <w:rFonts w:ascii="Century Gothic" w:hAnsi="Century Gothic"/>
                <w:sz w:val="19"/>
                <w:szCs w:val="19"/>
              </w:rPr>
              <w:t>A</w:t>
            </w:r>
            <w:r w:rsidR="00672AC1" w:rsidRPr="00E52372">
              <w:rPr>
                <w:rFonts w:ascii="Century Gothic" w:hAnsi="Century Gothic"/>
                <w:sz w:val="19"/>
                <w:szCs w:val="19"/>
              </w:rPr>
              <w:t xml:space="preserve">re </w:t>
            </w:r>
            <w:r w:rsidR="00672AC1" w:rsidRPr="00424FC3">
              <w:rPr>
                <w:rFonts w:ascii="Century Gothic" w:hAnsi="Century Gothic"/>
                <w:sz w:val="19"/>
                <w:szCs w:val="19"/>
              </w:rPr>
              <w:t>not</w:t>
            </w:r>
            <w:r w:rsidR="00672AC1" w:rsidRPr="00E52372">
              <w:rPr>
                <w:rFonts w:ascii="Century Gothic" w:hAnsi="Century Gothic"/>
                <w:sz w:val="19"/>
                <w:szCs w:val="19"/>
              </w:rPr>
              <w:t xml:space="preserve"> lawfully present in </w:t>
            </w:r>
            <w:r w:rsidR="0001735D" w:rsidRPr="00E52372">
              <w:rPr>
                <w:rFonts w:ascii="Century Gothic" w:hAnsi="Century Gothic"/>
                <w:sz w:val="19"/>
                <w:szCs w:val="19"/>
              </w:rPr>
              <w:t>the US</w:t>
            </w:r>
          </w:p>
          <w:p w:rsidR="0001735D" w:rsidRPr="00E52372" w:rsidRDefault="00A90611" w:rsidP="00386A72">
            <w:pPr>
              <w:pStyle w:val="ListParagraph"/>
              <w:numPr>
                <w:ilvl w:val="0"/>
                <w:numId w:val="4"/>
              </w:numPr>
              <w:ind w:left="246" w:hanging="180"/>
              <w:rPr>
                <w:rFonts w:ascii="Century Gothic" w:hAnsi="Century Gothic"/>
                <w:sz w:val="19"/>
                <w:szCs w:val="19"/>
              </w:rPr>
            </w:pPr>
            <w:r w:rsidRPr="00E52372">
              <w:rPr>
                <w:rFonts w:ascii="Century Gothic" w:hAnsi="Century Gothic"/>
                <w:sz w:val="19"/>
                <w:szCs w:val="19"/>
              </w:rPr>
              <w:t>A</w:t>
            </w:r>
            <w:r w:rsidR="0001735D" w:rsidRPr="00E52372">
              <w:rPr>
                <w:rFonts w:ascii="Century Gothic" w:hAnsi="Century Gothic"/>
                <w:sz w:val="19"/>
                <w:szCs w:val="19"/>
              </w:rPr>
              <w:t>re a resident of CA</w:t>
            </w:r>
          </w:p>
        </w:tc>
      </w:tr>
      <w:tr w:rsidR="00D3733B" w:rsidRPr="00F936A2" w:rsidTr="004779BD">
        <w:tc>
          <w:tcPr>
            <w:tcW w:w="696" w:type="pct"/>
            <w:shd w:val="clear" w:color="auto" w:fill="548AB7" w:themeFill="accent1" w:themeFillShade="BF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1577DD" w:rsidRPr="0058364C" w:rsidRDefault="00672AC1" w:rsidP="00386A72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58364C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 xml:space="preserve">You may be </w:t>
            </w:r>
          </w:p>
          <w:p w:rsidR="00672AC1" w:rsidRPr="0058364C" w:rsidRDefault="00672AC1" w:rsidP="00E52372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58364C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eligible</w:t>
            </w:r>
            <w:proofErr w:type="gramEnd"/>
            <w:r w:rsidRPr="0058364C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 xml:space="preserve"> for. . .</w:t>
            </w:r>
          </w:p>
        </w:tc>
        <w:tc>
          <w:tcPr>
            <w:tcW w:w="1108" w:type="pct"/>
            <w:shd w:val="clear" w:color="auto" w:fill="BED3E4" w:themeFill="accent1" w:themeFillTint="9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672AC1" w:rsidRPr="00E52372" w:rsidRDefault="00672AC1" w:rsidP="00386A72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E52372">
              <w:rPr>
                <w:rFonts w:ascii="Century Gothic" w:hAnsi="Century Gothic"/>
                <w:b/>
                <w:sz w:val="19"/>
                <w:szCs w:val="19"/>
              </w:rPr>
              <w:t>Medi-Cal</w:t>
            </w:r>
          </w:p>
          <w:p w:rsidR="00F244A6" w:rsidRPr="00E52372" w:rsidRDefault="00F244A6" w:rsidP="00386A72">
            <w:pPr>
              <w:rPr>
                <w:rFonts w:ascii="Century Gothic" w:hAnsi="Century Gothic"/>
                <w:sz w:val="19"/>
                <w:szCs w:val="19"/>
              </w:rPr>
            </w:pPr>
          </w:p>
          <w:p w:rsidR="00F244A6" w:rsidRPr="00E52372" w:rsidRDefault="00F244A6" w:rsidP="0058364C">
            <w:pPr>
              <w:rPr>
                <w:rFonts w:ascii="Century Gothic" w:hAnsi="Century Gothic"/>
                <w:sz w:val="19"/>
                <w:szCs w:val="19"/>
              </w:rPr>
            </w:pPr>
            <w:r w:rsidRPr="00E52372">
              <w:rPr>
                <w:rFonts w:ascii="Century Gothic" w:hAnsi="Century Gothic"/>
                <w:sz w:val="19"/>
                <w:szCs w:val="19"/>
              </w:rPr>
              <w:t xml:space="preserve">Note: There may be limitations for legal immigrants who have been in the US &lt; 5 years; it will be important to </w:t>
            </w:r>
            <w:r w:rsidR="0058364C" w:rsidRPr="00E52372">
              <w:rPr>
                <w:rFonts w:ascii="Century Gothic" w:hAnsi="Century Gothic"/>
                <w:sz w:val="19"/>
                <w:szCs w:val="19"/>
              </w:rPr>
              <w:t>ask</w:t>
            </w:r>
            <w:r w:rsidRPr="00E52372">
              <w:rPr>
                <w:rFonts w:ascii="Century Gothic" w:hAnsi="Century Gothic"/>
                <w:sz w:val="19"/>
                <w:szCs w:val="19"/>
              </w:rPr>
              <w:t xml:space="preserve"> Medi-Cal </w:t>
            </w:r>
            <w:r w:rsidR="0058364C" w:rsidRPr="00E52372">
              <w:rPr>
                <w:rFonts w:ascii="Century Gothic" w:hAnsi="Century Gothic"/>
                <w:sz w:val="19"/>
                <w:szCs w:val="19"/>
              </w:rPr>
              <w:t>about</w:t>
            </w:r>
            <w:r w:rsidRPr="00E52372">
              <w:rPr>
                <w:rFonts w:ascii="Century Gothic" w:hAnsi="Century Gothic"/>
                <w:sz w:val="19"/>
                <w:szCs w:val="19"/>
              </w:rPr>
              <w:t xml:space="preserve"> their requirements. </w:t>
            </w:r>
            <w:r w:rsidR="00CC4F5E">
              <w:rPr>
                <w:rFonts w:ascii="Century Gothic" w:hAnsi="Century Gothic"/>
                <w:sz w:val="19"/>
                <w:szCs w:val="19"/>
              </w:rPr>
              <w:t>If you don’t qualify for Medi-Cal, you may be eligible for Covered California with financial support.</w:t>
            </w:r>
          </w:p>
        </w:tc>
        <w:tc>
          <w:tcPr>
            <w:tcW w:w="1645" w:type="pct"/>
            <w:shd w:val="clear" w:color="auto" w:fill="D4E1ED" w:themeFill="accent1" w:themeFillTint="66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672AC1" w:rsidRPr="00E52372" w:rsidRDefault="00672AC1" w:rsidP="00386A72">
            <w:pPr>
              <w:rPr>
                <w:rFonts w:ascii="Century Gothic" w:hAnsi="Century Gothic"/>
                <w:sz w:val="19"/>
                <w:szCs w:val="19"/>
              </w:rPr>
            </w:pPr>
            <w:r w:rsidRPr="00E52372">
              <w:rPr>
                <w:rFonts w:ascii="Century Gothic" w:hAnsi="Century Gothic"/>
                <w:sz w:val="19"/>
                <w:szCs w:val="19"/>
              </w:rPr>
              <w:t xml:space="preserve">You may be able to </w:t>
            </w:r>
            <w:r w:rsidR="0058364C" w:rsidRPr="00E52372">
              <w:rPr>
                <w:rFonts w:ascii="Century Gothic" w:hAnsi="Century Gothic"/>
                <w:sz w:val="19"/>
                <w:szCs w:val="19"/>
              </w:rPr>
              <w:t>buy</w:t>
            </w:r>
            <w:r w:rsidRPr="00E52372">
              <w:rPr>
                <w:rFonts w:ascii="Century Gothic" w:hAnsi="Century Gothic"/>
                <w:sz w:val="19"/>
                <w:szCs w:val="19"/>
              </w:rPr>
              <w:t xml:space="preserve"> a </w:t>
            </w:r>
            <w:r w:rsidRPr="00E52372">
              <w:rPr>
                <w:rFonts w:ascii="Century Gothic" w:hAnsi="Century Gothic"/>
                <w:b/>
                <w:sz w:val="19"/>
                <w:szCs w:val="19"/>
              </w:rPr>
              <w:t xml:space="preserve">Qualified Health Plan through </w:t>
            </w:r>
            <w:r w:rsidRPr="00E52372">
              <w:rPr>
                <w:rFonts w:ascii="Century Gothic" w:hAnsi="Century Gothic"/>
                <w:b/>
                <w:i/>
                <w:sz w:val="19"/>
                <w:szCs w:val="19"/>
              </w:rPr>
              <w:t>Covered California</w:t>
            </w:r>
            <w:r w:rsidRPr="00E52372">
              <w:rPr>
                <w:rFonts w:ascii="Century Gothic" w:hAnsi="Century Gothic"/>
                <w:i/>
                <w:sz w:val="19"/>
                <w:szCs w:val="19"/>
              </w:rPr>
              <w:t xml:space="preserve">, </w:t>
            </w:r>
            <w:r w:rsidRPr="00E52372">
              <w:rPr>
                <w:rFonts w:ascii="Century Gothic" w:hAnsi="Century Gothic"/>
                <w:sz w:val="19"/>
                <w:szCs w:val="19"/>
              </w:rPr>
              <w:t xml:space="preserve">the </w:t>
            </w:r>
            <w:r w:rsidR="0058364C" w:rsidRPr="00E52372">
              <w:rPr>
                <w:rFonts w:ascii="Century Gothic" w:hAnsi="Century Gothic"/>
                <w:sz w:val="19"/>
                <w:szCs w:val="19"/>
              </w:rPr>
              <w:t>new state insurance</w:t>
            </w:r>
            <w:r w:rsidRPr="00E52372">
              <w:rPr>
                <w:rFonts w:ascii="Century Gothic" w:hAnsi="Century Gothic"/>
                <w:sz w:val="19"/>
                <w:szCs w:val="19"/>
              </w:rPr>
              <w:t xml:space="preserve"> marketplace. You may also </w:t>
            </w:r>
            <w:r w:rsidR="0058364C" w:rsidRPr="00E52372">
              <w:rPr>
                <w:rFonts w:ascii="Century Gothic" w:hAnsi="Century Gothic"/>
                <w:sz w:val="19"/>
                <w:szCs w:val="19"/>
              </w:rPr>
              <w:t>be able</w:t>
            </w:r>
            <w:r w:rsidRPr="00E52372">
              <w:rPr>
                <w:rFonts w:ascii="Century Gothic" w:hAnsi="Century Gothic"/>
                <w:sz w:val="19"/>
                <w:szCs w:val="19"/>
              </w:rPr>
              <w:t xml:space="preserve"> to </w:t>
            </w:r>
            <w:r w:rsidR="0058364C" w:rsidRPr="00E52372">
              <w:rPr>
                <w:rFonts w:ascii="Century Gothic" w:hAnsi="Century Gothic"/>
                <w:sz w:val="19"/>
                <w:szCs w:val="19"/>
              </w:rPr>
              <w:t>get</w:t>
            </w:r>
            <w:r w:rsidRPr="00E52372">
              <w:rPr>
                <w:rFonts w:ascii="Century Gothic" w:hAnsi="Century Gothic"/>
                <w:sz w:val="19"/>
                <w:szCs w:val="19"/>
              </w:rPr>
              <w:t xml:space="preserve"> some help from the </w:t>
            </w:r>
            <w:r w:rsidR="0058364C" w:rsidRPr="00E52372">
              <w:rPr>
                <w:rFonts w:ascii="Century Gothic" w:hAnsi="Century Gothic"/>
                <w:sz w:val="19"/>
                <w:szCs w:val="19"/>
              </w:rPr>
              <w:t>U.S.</w:t>
            </w:r>
            <w:r w:rsidRPr="00E52372">
              <w:rPr>
                <w:rFonts w:ascii="Century Gothic" w:hAnsi="Century Gothic"/>
                <w:sz w:val="19"/>
                <w:szCs w:val="19"/>
              </w:rPr>
              <w:t xml:space="preserve"> Government to pay for your insurance.</w:t>
            </w:r>
          </w:p>
          <w:p w:rsidR="00672AC1" w:rsidRPr="00E52372" w:rsidRDefault="00672AC1" w:rsidP="00386A72">
            <w:pPr>
              <w:rPr>
                <w:rFonts w:ascii="Century Gothic" w:hAnsi="Century Gothic"/>
                <w:sz w:val="19"/>
                <w:szCs w:val="19"/>
              </w:rPr>
            </w:pPr>
          </w:p>
          <w:p w:rsidR="00672AC1" w:rsidRPr="00E52372" w:rsidRDefault="00386251" w:rsidP="004779BD">
            <w:pPr>
              <w:rPr>
                <w:rFonts w:ascii="Century Gothic" w:hAnsi="Century Gothic"/>
                <w:sz w:val="19"/>
                <w:szCs w:val="19"/>
              </w:rPr>
            </w:pPr>
            <w:r w:rsidRPr="00E52372">
              <w:rPr>
                <w:rFonts w:ascii="Century Gothic" w:hAnsi="Century Gothic"/>
                <w:sz w:val="19"/>
                <w:szCs w:val="19"/>
              </w:rPr>
              <w:t xml:space="preserve">You may also be able to </w:t>
            </w:r>
            <w:r w:rsidRPr="004779BD">
              <w:rPr>
                <w:rFonts w:ascii="Century Gothic" w:hAnsi="Century Gothic"/>
                <w:sz w:val="19"/>
                <w:szCs w:val="19"/>
              </w:rPr>
              <w:t>get m</w:t>
            </w:r>
            <w:r w:rsidR="0058364C" w:rsidRPr="004779BD">
              <w:rPr>
                <w:rFonts w:ascii="Century Gothic" w:hAnsi="Century Gothic"/>
                <w:sz w:val="19"/>
                <w:szCs w:val="19"/>
              </w:rPr>
              <w:t>ore</w:t>
            </w:r>
            <w:r w:rsidR="00672AC1" w:rsidRPr="004779BD">
              <w:rPr>
                <w:rFonts w:ascii="Century Gothic" w:hAnsi="Century Gothic"/>
                <w:sz w:val="19"/>
                <w:szCs w:val="19"/>
              </w:rPr>
              <w:t xml:space="preserve"> support to cover premiums, co-pays, etc. </w:t>
            </w:r>
            <w:r w:rsidR="004779BD">
              <w:rPr>
                <w:rFonts w:ascii="Century Gothic" w:hAnsi="Century Gothic"/>
                <w:sz w:val="19"/>
                <w:szCs w:val="19"/>
              </w:rPr>
              <w:t>via</w:t>
            </w:r>
            <w:r w:rsidR="00672AC1" w:rsidRPr="004779BD">
              <w:rPr>
                <w:rFonts w:ascii="Century Gothic" w:hAnsi="Century Gothic"/>
                <w:sz w:val="19"/>
                <w:szCs w:val="19"/>
              </w:rPr>
              <w:t xml:space="preserve"> the State</w:t>
            </w:r>
            <w:r w:rsidR="004779BD" w:rsidRPr="004779BD">
              <w:rPr>
                <w:rFonts w:ascii="Century Gothic" w:hAnsi="Century Gothic"/>
                <w:sz w:val="19"/>
                <w:szCs w:val="19"/>
              </w:rPr>
              <w:t xml:space="preserve"> Office </w:t>
            </w:r>
            <w:r w:rsidR="004779BD">
              <w:rPr>
                <w:rFonts w:ascii="Century Gothic" w:hAnsi="Century Gothic"/>
                <w:sz w:val="19"/>
                <w:szCs w:val="19"/>
              </w:rPr>
              <w:t xml:space="preserve">of </w:t>
            </w:r>
            <w:r w:rsidR="004779BD" w:rsidRPr="004779BD">
              <w:rPr>
                <w:rFonts w:ascii="Century Gothic" w:hAnsi="Century Gothic"/>
                <w:sz w:val="19"/>
                <w:szCs w:val="19"/>
              </w:rPr>
              <w:t>AIDS (program to be determined</w:t>
            </w:r>
            <w:r w:rsidR="00672AC1" w:rsidRPr="004779BD">
              <w:rPr>
                <w:rFonts w:ascii="Century Gothic" w:hAnsi="Century Gothic"/>
                <w:sz w:val="19"/>
                <w:szCs w:val="19"/>
              </w:rPr>
              <w:t>.</w:t>
            </w:r>
            <w:r w:rsidR="004779BD" w:rsidRPr="004779BD">
              <w:rPr>
                <w:rFonts w:ascii="Century Gothic" w:hAnsi="Century Gothic"/>
                <w:sz w:val="19"/>
                <w:szCs w:val="19"/>
              </w:rPr>
              <w:t>)</w:t>
            </w:r>
          </w:p>
        </w:tc>
        <w:tc>
          <w:tcPr>
            <w:tcW w:w="1551" w:type="pct"/>
            <w:shd w:val="clear" w:color="auto" w:fill="E9F0F6" w:themeFill="accent1" w:themeFillTint="33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A61C12" w:rsidRPr="00E52372" w:rsidRDefault="00672AC1" w:rsidP="00386A72">
            <w:pPr>
              <w:rPr>
                <w:rFonts w:ascii="Century Gothic" w:hAnsi="Century Gothic"/>
                <w:sz w:val="19"/>
                <w:szCs w:val="19"/>
              </w:rPr>
            </w:pPr>
            <w:r w:rsidRPr="00E52372">
              <w:rPr>
                <w:rFonts w:ascii="Century Gothic" w:hAnsi="Century Gothic"/>
                <w:sz w:val="19"/>
                <w:szCs w:val="19"/>
              </w:rPr>
              <w:t xml:space="preserve">Your access to </w:t>
            </w:r>
            <w:r w:rsidR="0058364C" w:rsidRPr="00E52372">
              <w:rPr>
                <w:rFonts w:ascii="Century Gothic" w:hAnsi="Century Gothic"/>
                <w:sz w:val="19"/>
                <w:szCs w:val="19"/>
              </w:rPr>
              <w:t>health</w:t>
            </w:r>
            <w:r w:rsidRPr="00E52372">
              <w:rPr>
                <w:rFonts w:ascii="Century Gothic" w:hAnsi="Century Gothic"/>
                <w:sz w:val="19"/>
                <w:szCs w:val="19"/>
              </w:rPr>
              <w:t xml:space="preserve"> care is </w:t>
            </w:r>
            <w:r w:rsidRPr="00E52372">
              <w:rPr>
                <w:rFonts w:ascii="Century Gothic" w:hAnsi="Century Gothic"/>
                <w:b/>
                <w:sz w:val="19"/>
                <w:szCs w:val="19"/>
              </w:rPr>
              <w:t>not expected to change</w:t>
            </w:r>
            <w:r w:rsidRPr="00E52372">
              <w:rPr>
                <w:rFonts w:ascii="Century Gothic" w:hAnsi="Century Gothic"/>
                <w:sz w:val="19"/>
                <w:szCs w:val="19"/>
              </w:rPr>
              <w:t xml:space="preserve">. </w:t>
            </w:r>
            <w:r w:rsidR="0058364C" w:rsidRPr="00E52372">
              <w:rPr>
                <w:rFonts w:ascii="Century Gothic" w:hAnsi="Century Gothic"/>
                <w:sz w:val="19"/>
                <w:szCs w:val="19"/>
              </w:rPr>
              <w:t>If you a</w:t>
            </w:r>
            <w:r w:rsidR="0001735D" w:rsidRPr="00E52372">
              <w:rPr>
                <w:rFonts w:ascii="Century Gothic" w:hAnsi="Century Gothic"/>
                <w:sz w:val="19"/>
                <w:szCs w:val="19"/>
              </w:rPr>
              <w:t>re a San Francisco</w:t>
            </w:r>
            <w:r w:rsidR="0058364C" w:rsidRPr="00E52372">
              <w:rPr>
                <w:rFonts w:ascii="Century Gothic" w:hAnsi="Century Gothic"/>
                <w:sz w:val="19"/>
                <w:szCs w:val="19"/>
              </w:rPr>
              <w:t xml:space="preserve"> resident</w:t>
            </w:r>
            <w:r w:rsidR="0001735D" w:rsidRPr="00E52372">
              <w:rPr>
                <w:rFonts w:ascii="Century Gothic" w:hAnsi="Century Gothic"/>
                <w:sz w:val="19"/>
                <w:szCs w:val="19"/>
              </w:rPr>
              <w:t>, y</w:t>
            </w:r>
            <w:r w:rsidRPr="00E52372">
              <w:rPr>
                <w:rFonts w:ascii="Century Gothic" w:hAnsi="Century Gothic"/>
                <w:sz w:val="19"/>
                <w:szCs w:val="19"/>
              </w:rPr>
              <w:t xml:space="preserve">ou will </w:t>
            </w:r>
            <w:r w:rsidR="0058364C" w:rsidRPr="00E52372">
              <w:rPr>
                <w:rFonts w:ascii="Century Gothic" w:hAnsi="Century Gothic"/>
                <w:sz w:val="19"/>
                <w:szCs w:val="19"/>
              </w:rPr>
              <w:t>still</w:t>
            </w:r>
            <w:r w:rsidRPr="00E52372">
              <w:rPr>
                <w:rFonts w:ascii="Century Gothic" w:hAnsi="Century Gothic"/>
                <w:sz w:val="19"/>
                <w:szCs w:val="19"/>
              </w:rPr>
              <w:t xml:space="preserve"> be eligible for Healthy San Francisco </w:t>
            </w:r>
            <w:r w:rsidR="0001735D" w:rsidRPr="00E52372">
              <w:rPr>
                <w:rFonts w:ascii="Century Gothic" w:hAnsi="Century Gothic"/>
                <w:sz w:val="19"/>
                <w:szCs w:val="19"/>
              </w:rPr>
              <w:t xml:space="preserve">(HSF), a health access program. </w:t>
            </w:r>
          </w:p>
          <w:p w:rsidR="00A61C12" w:rsidRPr="00E52372" w:rsidRDefault="00A61C12" w:rsidP="00386A72">
            <w:pPr>
              <w:rPr>
                <w:rFonts w:ascii="Century Gothic" w:hAnsi="Century Gothic"/>
                <w:sz w:val="19"/>
                <w:szCs w:val="19"/>
              </w:rPr>
            </w:pPr>
          </w:p>
          <w:p w:rsidR="00672AC1" w:rsidRPr="00E52372" w:rsidRDefault="0001735D" w:rsidP="001A4297">
            <w:pPr>
              <w:rPr>
                <w:rFonts w:ascii="Century Gothic" w:hAnsi="Century Gothic"/>
                <w:sz w:val="19"/>
                <w:szCs w:val="19"/>
              </w:rPr>
            </w:pPr>
            <w:r w:rsidRPr="00E52372">
              <w:rPr>
                <w:rFonts w:ascii="Century Gothic" w:hAnsi="Century Gothic"/>
                <w:sz w:val="19"/>
                <w:szCs w:val="19"/>
              </w:rPr>
              <w:t xml:space="preserve">Whether or not you </w:t>
            </w:r>
            <w:r w:rsidR="001A4297">
              <w:rPr>
                <w:rFonts w:ascii="Century Gothic" w:hAnsi="Century Gothic"/>
                <w:sz w:val="19"/>
                <w:szCs w:val="19"/>
              </w:rPr>
              <w:t>live</w:t>
            </w:r>
            <w:r w:rsidRPr="00E52372">
              <w:rPr>
                <w:rFonts w:ascii="Century Gothic" w:hAnsi="Century Gothic"/>
                <w:sz w:val="19"/>
                <w:szCs w:val="19"/>
              </w:rPr>
              <w:t xml:space="preserve"> in San Francisco, you will </w:t>
            </w:r>
            <w:r w:rsidR="0058364C" w:rsidRPr="00E52372">
              <w:rPr>
                <w:rFonts w:ascii="Century Gothic" w:hAnsi="Century Gothic"/>
                <w:sz w:val="19"/>
                <w:szCs w:val="19"/>
              </w:rPr>
              <w:t>still</w:t>
            </w:r>
            <w:r w:rsidRPr="00E52372">
              <w:rPr>
                <w:rFonts w:ascii="Century Gothic" w:hAnsi="Century Gothic"/>
                <w:sz w:val="19"/>
                <w:szCs w:val="19"/>
              </w:rPr>
              <w:t xml:space="preserve"> be </w:t>
            </w:r>
            <w:r w:rsidR="00C15A56" w:rsidRPr="00E52372">
              <w:rPr>
                <w:rFonts w:ascii="Century Gothic" w:hAnsi="Century Gothic"/>
                <w:sz w:val="19"/>
                <w:szCs w:val="19"/>
              </w:rPr>
              <w:t>able to get</w:t>
            </w:r>
            <w:r w:rsidR="00672AC1" w:rsidRPr="00E52372">
              <w:rPr>
                <w:rFonts w:ascii="Century Gothic" w:hAnsi="Century Gothic"/>
                <w:sz w:val="19"/>
                <w:szCs w:val="19"/>
              </w:rPr>
              <w:t xml:space="preserve"> medical care and HIV medications through Ryan White and ADAP</w:t>
            </w:r>
            <w:r w:rsidRPr="00E52372">
              <w:rPr>
                <w:rFonts w:ascii="Century Gothic" w:hAnsi="Century Gothic"/>
                <w:sz w:val="19"/>
                <w:szCs w:val="19"/>
              </w:rPr>
              <w:t>.</w:t>
            </w:r>
          </w:p>
        </w:tc>
      </w:tr>
      <w:tr w:rsidR="00D3733B" w:rsidRPr="00F936A2" w:rsidTr="004779BD">
        <w:tc>
          <w:tcPr>
            <w:tcW w:w="696" w:type="pct"/>
            <w:shd w:val="clear" w:color="auto" w:fill="548AB7" w:themeFill="accent1" w:themeFillShade="BF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1577DD" w:rsidRPr="0058364C" w:rsidRDefault="00672AC1" w:rsidP="00386A72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58364C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 xml:space="preserve">Enrollment </w:t>
            </w:r>
          </w:p>
          <w:p w:rsidR="00672AC1" w:rsidRPr="0058364C" w:rsidRDefault="0058364C" w:rsidP="00E52372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starts</w:t>
            </w:r>
            <w:proofErr w:type="gramEnd"/>
            <w:r w:rsidR="00672AC1" w:rsidRPr="0058364C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. . .</w:t>
            </w:r>
          </w:p>
        </w:tc>
        <w:tc>
          <w:tcPr>
            <w:tcW w:w="1108" w:type="pct"/>
            <w:shd w:val="clear" w:color="auto" w:fill="BED3E4" w:themeFill="accent1" w:themeFillTint="9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672AC1" w:rsidRPr="00E52372" w:rsidRDefault="00672AC1" w:rsidP="00386A72">
            <w:pPr>
              <w:rPr>
                <w:rFonts w:ascii="Century Gothic" w:hAnsi="Century Gothic"/>
                <w:sz w:val="19"/>
                <w:szCs w:val="19"/>
              </w:rPr>
            </w:pPr>
            <w:r w:rsidRPr="00E52372">
              <w:rPr>
                <w:rFonts w:ascii="Century Gothic" w:hAnsi="Century Gothic"/>
                <w:sz w:val="19"/>
                <w:szCs w:val="19"/>
              </w:rPr>
              <w:t>October 1, 2013</w:t>
            </w:r>
            <w:r w:rsidR="00A61C12" w:rsidRPr="00E52372">
              <w:rPr>
                <w:rFonts w:ascii="Century Gothic" w:hAnsi="Century Gothic"/>
                <w:sz w:val="19"/>
                <w:szCs w:val="19"/>
              </w:rPr>
              <w:t xml:space="preserve">. </w:t>
            </w:r>
            <w:r w:rsidRPr="00E52372">
              <w:rPr>
                <w:rFonts w:ascii="Century Gothic" w:hAnsi="Century Gothic"/>
                <w:sz w:val="19"/>
                <w:szCs w:val="19"/>
              </w:rPr>
              <w:t>Coverage will not begin until January 1, 2014</w:t>
            </w:r>
          </w:p>
        </w:tc>
        <w:tc>
          <w:tcPr>
            <w:tcW w:w="1645" w:type="pct"/>
            <w:shd w:val="clear" w:color="auto" w:fill="D4E1ED" w:themeFill="accent1" w:themeFillTint="66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672AC1" w:rsidRPr="00E52372" w:rsidRDefault="00672AC1" w:rsidP="00357289">
            <w:pPr>
              <w:rPr>
                <w:rFonts w:ascii="Century Gothic" w:hAnsi="Century Gothic"/>
                <w:sz w:val="19"/>
                <w:szCs w:val="19"/>
              </w:rPr>
            </w:pPr>
            <w:r w:rsidRPr="00E52372">
              <w:rPr>
                <w:rFonts w:ascii="Century Gothic" w:hAnsi="Century Gothic"/>
                <w:sz w:val="19"/>
                <w:szCs w:val="19"/>
              </w:rPr>
              <w:t>October 1, 2013 and ends March 31, 2014. It is important you enroll during this time.</w:t>
            </w:r>
            <w:r w:rsidR="00357289">
              <w:rPr>
                <w:rFonts w:ascii="Century Gothic" w:hAnsi="Century Gothic"/>
                <w:sz w:val="19"/>
                <w:szCs w:val="19"/>
              </w:rPr>
              <w:t xml:space="preserve">  Coverage will not begin until Jan</w:t>
            </w:r>
            <w:r w:rsidR="005D4AFE">
              <w:rPr>
                <w:rFonts w:ascii="Century Gothic" w:hAnsi="Century Gothic"/>
                <w:sz w:val="19"/>
                <w:szCs w:val="19"/>
              </w:rPr>
              <w:t>uary</w:t>
            </w:r>
            <w:r w:rsidR="00357289">
              <w:rPr>
                <w:rFonts w:ascii="Century Gothic" w:hAnsi="Century Gothic"/>
                <w:sz w:val="19"/>
                <w:szCs w:val="19"/>
              </w:rPr>
              <w:t xml:space="preserve"> 1, 2014.</w:t>
            </w:r>
          </w:p>
        </w:tc>
        <w:tc>
          <w:tcPr>
            <w:tcW w:w="1551" w:type="pct"/>
            <w:shd w:val="clear" w:color="auto" w:fill="E9F0F6" w:themeFill="accent1" w:themeFillTint="33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386A72" w:rsidRPr="00E52372" w:rsidRDefault="00386A72" w:rsidP="00386A72">
            <w:pPr>
              <w:rPr>
                <w:rFonts w:ascii="Century Gothic" w:hAnsi="Century Gothic"/>
                <w:sz w:val="19"/>
                <w:szCs w:val="19"/>
              </w:rPr>
            </w:pPr>
          </w:p>
          <w:p w:rsidR="00672AC1" w:rsidRPr="00E52372" w:rsidRDefault="006018A4" w:rsidP="00386A72">
            <w:pPr>
              <w:rPr>
                <w:rFonts w:ascii="Century Gothic" w:hAnsi="Century Gothic"/>
                <w:sz w:val="19"/>
                <w:szCs w:val="19"/>
              </w:rPr>
            </w:pPr>
            <w:r w:rsidRPr="00E52372">
              <w:rPr>
                <w:rFonts w:ascii="Century Gothic" w:hAnsi="Century Gothic"/>
                <w:sz w:val="19"/>
                <w:szCs w:val="19"/>
              </w:rPr>
              <w:t>On</w:t>
            </w:r>
            <w:r w:rsidR="0001735D" w:rsidRPr="00E52372">
              <w:rPr>
                <w:rFonts w:ascii="Century Gothic" w:hAnsi="Century Gothic"/>
                <w:sz w:val="19"/>
                <w:szCs w:val="19"/>
              </w:rPr>
              <w:t>going</w:t>
            </w:r>
          </w:p>
          <w:p w:rsidR="00386A72" w:rsidRPr="00E52372" w:rsidRDefault="00386A72" w:rsidP="00386A72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D3733B" w:rsidRPr="00F936A2" w:rsidTr="004779BD">
        <w:tc>
          <w:tcPr>
            <w:tcW w:w="696" w:type="pct"/>
            <w:shd w:val="clear" w:color="auto" w:fill="548AB7" w:themeFill="accent1" w:themeFillShade="BF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1577DD" w:rsidRPr="0058364C" w:rsidRDefault="00672AC1" w:rsidP="00386A72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58364C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 xml:space="preserve">For more </w:t>
            </w:r>
          </w:p>
          <w:p w:rsidR="00672AC1" w:rsidRPr="0058364C" w:rsidRDefault="00E52372" w:rsidP="00E52372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information</w:t>
            </w:r>
            <w:proofErr w:type="gramEnd"/>
            <w:r w:rsidR="00672AC1" w:rsidRPr="0058364C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. . .</w:t>
            </w:r>
          </w:p>
        </w:tc>
        <w:tc>
          <w:tcPr>
            <w:tcW w:w="1108" w:type="pct"/>
            <w:shd w:val="clear" w:color="auto" w:fill="BED3E4" w:themeFill="accent1" w:themeFillTint="9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672AC1" w:rsidRPr="002A6489" w:rsidRDefault="002A6489" w:rsidP="002A6489">
            <w:pPr>
              <w:rPr>
                <w:rFonts w:ascii="Century Gothic" w:hAnsi="Century Gothic"/>
                <w:sz w:val="19"/>
                <w:szCs w:val="19"/>
                <w:highlight w:val="yellow"/>
              </w:rPr>
            </w:pPr>
            <w:r w:rsidRPr="002A6489">
              <w:rPr>
                <w:rFonts w:ascii="Century Gothic" w:hAnsi="Century Gothic"/>
                <w:sz w:val="19"/>
                <w:szCs w:val="19"/>
              </w:rPr>
              <w:t xml:space="preserve">Talk to </w:t>
            </w:r>
            <w:r w:rsidRPr="002A6489">
              <w:rPr>
                <w:rFonts w:ascii="Century Gothic" w:hAnsi="Century Gothic"/>
                <w:sz w:val="19"/>
                <w:szCs w:val="19"/>
                <w:highlight w:val="yellow"/>
              </w:rPr>
              <w:t>[</w:t>
            </w:r>
            <w:r>
              <w:rPr>
                <w:rFonts w:ascii="Century Gothic" w:hAnsi="Century Gothic"/>
                <w:sz w:val="19"/>
                <w:szCs w:val="19"/>
                <w:highlight w:val="yellow"/>
              </w:rPr>
              <w:t>I</w:t>
            </w:r>
            <w:r w:rsidRPr="002A6489">
              <w:rPr>
                <w:rFonts w:ascii="Century Gothic" w:hAnsi="Century Gothic"/>
                <w:sz w:val="19"/>
                <w:szCs w:val="19"/>
                <w:highlight w:val="yellow"/>
              </w:rPr>
              <w:t xml:space="preserve">nsert title of staff </w:t>
            </w:r>
            <w:r>
              <w:rPr>
                <w:rFonts w:ascii="Century Gothic" w:hAnsi="Century Gothic"/>
                <w:sz w:val="19"/>
                <w:szCs w:val="19"/>
                <w:highlight w:val="yellow"/>
              </w:rPr>
              <w:t>person, e.g. Case Manager</w:t>
            </w:r>
            <w:r w:rsidRPr="002A6489">
              <w:rPr>
                <w:rFonts w:ascii="Century Gothic" w:hAnsi="Century Gothic"/>
                <w:sz w:val="19"/>
                <w:szCs w:val="19"/>
                <w:highlight w:val="yellow"/>
              </w:rPr>
              <w:t>]</w:t>
            </w:r>
          </w:p>
        </w:tc>
        <w:tc>
          <w:tcPr>
            <w:tcW w:w="1645" w:type="pct"/>
            <w:shd w:val="clear" w:color="auto" w:fill="D4E1ED" w:themeFill="accent1" w:themeFillTint="66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672AC1" w:rsidRPr="002A6489" w:rsidRDefault="00386A72" w:rsidP="002A6489">
            <w:pPr>
              <w:rPr>
                <w:rFonts w:ascii="Century Gothic" w:hAnsi="Century Gothic"/>
                <w:sz w:val="19"/>
                <w:szCs w:val="19"/>
                <w:highlight w:val="yellow"/>
              </w:rPr>
            </w:pPr>
            <w:r w:rsidRPr="002A6489">
              <w:rPr>
                <w:rFonts w:ascii="Century Gothic" w:hAnsi="Century Gothic"/>
                <w:sz w:val="19"/>
                <w:szCs w:val="19"/>
              </w:rPr>
              <w:t xml:space="preserve">Visit </w:t>
            </w:r>
            <w:hyperlink r:id="rId9" w:history="1">
              <w:r w:rsidR="00672AC1" w:rsidRPr="002A6489">
                <w:rPr>
                  <w:rStyle w:val="Hyperlink"/>
                  <w:rFonts w:ascii="Century Gothic" w:hAnsi="Century Gothic"/>
                  <w:color w:val="auto"/>
                  <w:sz w:val="19"/>
                  <w:szCs w:val="19"/>
                </w:rPr>
                <w:t>www.coveredca.com</w:t>
              </w:r>
            </w:hyperlink>
            <w:r w:rsidR="0058364C" w:rsidRPr="002A6489">
              <w:rPr>
                <w:rFonts w:ascii="Century Gothic" w:hAnsi="Century Gothic"/>
                <w:sz w:val="19"/>
                <w:szCs w:val="19"/>
              </w:rPr>
              <w:t xml:space="preserve"> and talk to </w:t>
            </w:r>
            <w:r w:rsidR="002A6489" w:rsidRPr="002A6489">
              <w:rPr>
                <w:rFonts w:ascii="Century Gothic" w:hAnsi="Century Gothic"/>
                <w:sz w:val="19"/>
                <w:szCs w:val="19"/>
                <w:highlight w:val="yellow"/>
              </w:rPr>
              <w:t>[</w:t>
            </w:r>
            <w:r w:rsidR="002A6489">
              <w:rPr>
                <w:rFonts w:ascii="Century Gothic" w:hAnsi="Century Gothic"/>
                <w:sz w:val="19"/>
                <w:szCs w:val="19"/>
                <w:highlight w:val="yellow"/>
              </w:rPr>
              <w:t>I</w:t>
            </w:r>
            <w:r w:rsidR="002A6489" w:rsidRPr="002A6489">
              <w:rPr>
                <w:rFonts w:ascii="Century Gothic" w:hAnsi="Century Gothic"/>
                <w:sz w:val="19"/>
                <w:szCs w:val="19"/>
                <w:highlight w:val="yellow"/>
              </w:rPr>
              <w:t xml:space="preserve">nsert title of staff </w:t>
            </w:r>
            <w:r w:rsidR="002A6489">
              <w:rPr>
                <w:rFonts w:ascii="Century Gothic" w:hAnsi="Century Gothic"/>
                <w:sz w:val="19"/>
                <w:szCs w:val="19"/>
                <w:highlight w:val="yellow"/>
              </w:rPr>
              <w:t>person, e.g. Case Manager</w:t>
            </w:r>
            <w:r w:rsidR="002A6489" w:rsidRPr="002A6489">
              <w:rPr>
                <w:rFonts w:ascii="Century Gothic" w:hAnsi="Century Gothic"/>
                <w:sz w:val="19"/>
                <w:szCs w:val="19"/>
                <w:highlight w:val="yellow"/>
              </w:rPr>
              <w:t>]</w:t>
            </w:r>
          </w:p>
        </w:tc>
        <w:tc>
          <w:tcPr>
            <w:tcW w:w="1551" w:type="pct"/>
            <w:shd w:val="clear" w:color="auto" w:fill="E9F0F6" w:themeFill="accent1" w:themeFillTint="33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672AC1" w:rsidRPr="002A6489" w:rsidRDefault="002A6489" w:rsidP="0058364C">
            <w:pPr>
              <w:rPr>
                <w:rFonts w:ascii="Century Gothic" w:hAnsi="Century Gothic"/>
                <w:sz w:val="19"/>
                <w:szCs w:val="19"/>
                <w:highlight w:val="yellow"/>
              </w:rPr>
            </w:pPr>
            <w:r w:rsidRPr="002A6489">
              <w:rPr>
                <w:rFonts w:ascii="Century Gothic" w:hAnsi="Century Gothic"/>
                <w:sz w:val="19"/>
                <w:szCs w:val="19"/>
              </w:rPr>
              <w:t xml:space="preserve">Talk to </w:t>
            </w:r>
            <w:r w:rsidRPr="002A6489">
              <w:rPr>
                <w:rFonts w:ascii="Century Gothic" w:hAnsi="Century Gothic"/>
                <w:sz w:val="19"/>
                <w:szCs w:val="19"/>
                <w:highlight w:val="yellow"/>
              </w:rPr>
              <w:t>[</w:t>
            </w:r>
            <w:r>
              <w:rPr>
                <w:rFonts w:ascii="Century Gothic" w:hAnsi="Century Gothic"/>
                <w:sz w:val="19"/>
                <w:szCs w:val="19"/>
                <w:highlight w:val="yellow"/>
              </w:rPr>
              <w:t>I</w:t>
            </w:r>
            <w:r w:rsidRPr="002A6489">
              <w:rPr>
                <w:rFonts w:ascii="Century Gothic" w:hAnsi="Century Gothic"/>
                <w:sz w:val="19"/>
                <w:szCs w:val="19"/>
                <w:highlight w:val="yellow"/>
              </w:rPr>
              <w:t xml:space="preserve">nsert title of staff </w:t>
            </w:r>
            <w:r>
              <w:rPr>
                <w:rFonts w:ascii="Century Gothic" w:hAnsi="Century Gothic"/>
                <w:sz w:val="19"/>
                <w:szCs w:val="19"/>
                <w:highlight w:val="yellow"/>
              </w:rPr>
              <w:t>person, e.g. Case Manager</w:t>
            </w:r>
            <w:r w:rsidRPr="002A6489">
              <w:rPr>
                <w:rFonts w:ascii="Century Gothic" w:hAnsi="Century Gothic"/>
                <w:sz w:val="19"/>
                <w:szCs w:val="19"/>
                <w:highlight w:val="yellow"/>
              </w:rPr>
              <w:t>]</w:t>
            </w:r>
          </w:p>
        </w:tc>
      </w:tr>
    </w:tbl>
    <w:p w:rsidR="006E6D4C" w:rsidRDefault="006E6D4C" w:rsidP="003E145B">
      <w:pPr>
        <w:spacing w:after="0" w:line="240" w:lineRule="auto"/>
        <w:rPr>
          <w:rStyle w:val="Strong"/>
          <w:rFonts w:ascii="Century Gothic" w:hAnsi="Century Gothic"/>
          <w:sz w:val="24"/>
          <w:szCs w:val="24"/>
        </w:rPr>
      </w:pPr>
    </w:p>
    <w:p w:rsidR="00424FC3" w:rsidRDefault="00424FC3" w:rsidP="00E52372">
      <w:pPr>
        <w:spacing w:after="120" w:line="240" w:lineRule="auto"/>
        <w:rPr>
          <w:rStyle w:val="Strong"/>
        </w:rPr>
      </w:pPr>
    </w:p>
    <w:p w:rsidR="00424FC3" w:rsidRDefault="00424FC3" w:rsidP="00E52372">
      <w:pPr>
        <w:spacing w:after="120" w:line="240" w:lineRule="auto"/>
        <w:rPr>
          <w:rStyle w:val="Strong"/>
        </w:rPr>
      </w:pPr>
    </w:p>
    <w:p w:rsidR="00424FC3" w:rsidRDefault="00424FC3" w:rsidP="00E52372">
      <w:pPr>
        <w:spacing w:after="120" w:line="240" w:lineRule="auto"/>
        <w:rPr>
          <w:rStyle w:val="Strong"/>
        </w:rPr>
      </w:pPr>
    </w:p>
    <w:p w:rsidR="00E52372" w:rsidRPr="003E145B" w:rsidRDefault="00E52372" w:rsidP="00E52372">
      <w:pPr>
        <w:spacing w:after="120" w:line="240" w:lineRule="auto"/>
        <w:rPr>
          <w:rStyle w:val="Strong"/>
        </w:rPr>
      </w:pPr>
      <w:r w:rsidRPr="003E145B">
        <w:rPr>
          <w:rStyle w:val="Strong"/>
        </w:rPr>
        <w:t xml:space="preserve">How do I enroll for one of </w:t>
      </w:r>
      <w:r w:rsidR="004941C3">
        <w:rPr>
          <w:rStyle w:val="Strong"/>
        </w:rPr>
        <w:t>the</w:t>
      </w:r>
      <w:r w:rsidRPr="003E145B">
        <w:rPr>
          <w:rStyle w:val="Strong"/>
        </w:rPr>
        <w:t xml:space="preserve"> insurance plans or health access programs?</w:t>
      </w:r>
    </w:p>
    <w:p w:rsidR="006E6D4C" w:rsidRPr="0075744C" w:rsidRDefault="004779BD" w:rsidP="0075744C">
      <w:pPr>
        <w:ind w:left="270"/>
        <w:rPr>
          <w:rStyle w:val="Strong"/>
          <w:rFonts w:ascii="Century Gothic" w:hAnsi="Century Gothic"/>
          <w:b w:val="0"/>
          <w:bCs w:val="0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Whether or not you currently have insurance or are enrolled in Healthy San Francisco</w:t>
      </w:r>
      <w:r w:rsidR="00CC4F5E">
        <w:rPr>
          <w:rFonts w:ascii="Century Gothic" w:hAnsi="Century Gothic"/>
          <w:sz w:val="22"/>
          <w:szCs w:val="22"/>
        </w:rPr>
        <w:t xml:space="preserve"> or San Francisco PATH</w:t>
      </w:r>
      <w:r>
        <w:rPr>
          <w:rFonts w:ascii="Century Gothic" w:hAnsi="Century Gothic"/>
          <w:sz w:val="22"/>
          <w:szCs w:val="22"/>
        </w:rPr>
        <w:t>, y</w:t>
      </w:r>
      <w:r w:rsidR="00A4176A">
        <w:rPr>
          <w:rFonts w:ascii="Century Gothic" w:hAnsi="Century Gothic"/>
          <w:sz w:val="22"/>
          <w:szCs w:val="22"/>
        </w:rPr>
        <w:t>ou</w:t>
      </w:r>
      <w:r w:rsidR="00E52372">
        <w:rPr>
          <w:rFonts w:ascii="Century Gothic" w:hAnsi="Century Gothic"/>
          <w:sz w:val="22"/>
          <w:szCs w:val="22"/>
        </w:rPr>
        <w:t xml:space="preserve"> </w:t>
      </w:r>
      <w:r w:rsidR="00A4176A">
        <w:rPr>
          <w:rFonts w:ascii="Century Gothic" w:hAnsi="Century Gothic"/>
          <w:sz w:val="22"/>
          <w:szCs w:val="22"/>
        </w:rPr>
        <w:t>might get information in the mail</w:t>
      </w:r>
      <w:r>
        <w:rPr>
          <w:rFonts w:ascii="Century Gothic" w:hAnsi="Century Gothic"/>
          <w:sz w:val="22"/>
          <w:szCs w:val="22"/>
        </w:rPr>
        <w:t xml:space="preserve"> about changes to your insurance options. </w:t>
      </w:r>
      <w:r w:rsidRPr="004779BD">
        <w:rPr>
          <w:rFonts w:ascii="Century Gothic" w:hAnsi="Century Gothic"/>
          <w:sz w:val="22"/>
          <w:szCs w:val="22"/>
        </w:rPr>
        <w:t xml:space="preserve">Keep an eye out for this information and make sure to review it! You can bring that mail—or any </w:t>
      </w:r>
      <w:r w:rsidR="008775A2">
        <w:rPr>
          <w:rFonts w:ascii="Century Gothic" w:hAnsi="Century Gothic"/>
          <w:sz w:val="22"/>
          <w:szCs w:val="22"/>
        </w:rPr>
        <w:t>other</w:t>
      </w:r>
      <w:r w:rsidRPr="004779BD">
        <w:rPr>
          <w:rFonts w:ascii="Century Gothic" w:hAnsi="Century Gothic"/>
          <w:sz w:val="22"/>
          <w:szCs w:val="22"/>
        </w:rPr>
        <w:t xml:space="preserve"> enrollment questions—to your Case Manager and/or medical </w:t>
      </w:r>
      <w:r w:rsidR="00942A01">
        <w:rPr>
          <w:rFonts w:ascii="Century Gothic" w:hAnsi="Century Gothic"/>
          <w:sz w:val="22"/>
          <w:szCs w:val="22"/>
        </w:rPr>
        <w:t>clinic</w:t>
      </w:r>
      <w:r w:rsidR="00E52372">
        <w:rPr>
          <w:rFonts w:ascii="Century Gothic" w:hAnsi="Century Gothic"/>
          <w:sz w:val="22"/>
          <w:szCs w:val="22"/>
        </w:rPr>
        <w:t>.</w:t>
      </w:r>
    </w:p>
    <w:p w:rsidR="00E177E0" w:rsidRPr="003E145B" w:rsidRDefault="00E177E0" w:rsidP="00F5549C">
      <w:pPr>
        <w:spacing w:after="120" w:line="240" w:lineRule="auto"/>
        <w:rPr>
          <w:rStyle w:val="Strong"/>
        </w:rPr>
      </w:pPr>
      <w:r w:rsidRPr="003E145B">
        <w:rPr>
          <w:rStyle w:val="Strong"/>
        </w:rPr>
        <w:t xml:space="preserve">Will I be </w:t>
      </w:r>
      <w:r w:rsidR="0056685F" w:rsidRPr="003E145B">
        <w:rPr>
          <w:rStyle w:val="Strong"/>
        </w:rPr>
        <w:t>able to sti</w:t>
      </w:r>
      <w:r w:rsidR="003E145B" w:rsidRPr="003E145B">
        <w:rPr>
          <w:rStyle w:val="Strong"/>
        </w:rPr>
        <w:t xml:space="preserve">ll </w:t>
      </w:r>
      <w:r w:rsidR="00F16A69">
        <w:rPr>
          <w:rStyle w:val="Strong"/>
        </w:rPr>
        <w:t>go to the</w:t>
      </w:r>
      <w:r w:rsidR="003E145B" w:rsidRPr="003E145B">
        <w:rPr>
          <w:rStyle w:val="Strong"/>
        </w:rPr>
        <w:t xml:space="preserve"> same medical </w:t>
      </w:r>
      <w:r w:rsidR="00F16A69">
        <w:rPr>
          <w:rStyle w:val="Strong"/>
        </w:rPr>
        <w:t>clinic</w:t>
      </w:r>
      <w:r w:rsidRPr="003E145B">
        <w:rPr>
          <w:rStyle w:val="Strong"/>
        </w:rPr>
        <w:t>?</w:t>
      </w:r>
    </w:p>
    <w:p w:rsidR="00BA0911" w:rsidRPr="00F936A2" w:rsidRDefault="0056685F" w:rsidP="00A90611">
      <w:pPr>
        <w:ind w:left="270"/>
        <w:rPr>
          <w:rFonts w:ascii="Century Gothic" w:hAnsi="Century Gothic"/>
          <w:sz w:val="22"/>
          <w:szCs w:val="22"/>
        </w:rPr>
      </w:pPr>
      <w:r w:rsidRPr="00F936A2">
        <w:rPr>
          <w:rFonts w:ascii="Century Gothic" w:hAnsi="Century Gothic"/>
          <w:sz w:val="22"/>
          <w:szCs w:val="22"/>
        </w:rPr>
        <w:t>This dep</w:t>
      </w:r>
      <w:r w:rsidR="00BA0911" w:rsidRPr="00F936A2">
        <w:rPr>
          <w:rFonts w:ascii="Century Gothic" w:hAnsi="Century Gothic"/>
          <w:sz w:val="22"/>
          <w:szCs w:val="22"/>
        </w:rPr>
        <w:t xml:space="preserve">ends on the insurance you have: </w:t>
      </w:r>
    </w:p>
    <w:p w:rsidR="00BA0911" w:rsidRPr="00F936A2" w:rsidRDefault="0056685F" w:rsidP="00A90611">
      <w:pPr>
        <w:pStyle w:val="ListParagraph"/>
        <w:numPr>
          <w:ilvl w:val="0"/>
          <w:numId w:val="5"/>
        </w:numPr>
        <w:spacing w:after="240"/>
        <w:ind w:left="900"/>
        <w:contextualSpacing w:val="0"/>
        <w:rPr>
          <w:rFonts w:ascii="Century Gothic" w:hAnsi="Century Gothic"/>
          <w:szCs w:val="22"/>
        </w:rPr>
      </w:pPr>
      <w:r w:rsidRPr="00F936A2">
        <w:rPr>
          <w:rFonts w:ascii="Century Gothic" w:hAnsi="Century Gothic"/>
          <w:szCs w:val="22"/>
        </w:rPr>
        <w:t>If you are eligible for Medi</w:t>
      </w:r>
      <w:r w:rsidR="008F764C" w:rsidRPr="00F936A2">
        <w:rPr>
          <w:rFonts w:ascii="Century Gothic" w:hAnsi="Century Gothic"/>
          <w:szCs w:val="22"/>
        </w:rPr>
        <w:t>-</w:t>
      </w:r>
      <w:r w:rsidRPr="00F936A2">
        <w:rPr>
          <w:rFonts w:ascii="Century Gothic" w:hAnsi="Century Gothic"/>
          <w:szCs w:val="22"/>
        </w:rPr>
        <w:t>Cal and enroll</w:t>
      </w:r>
      <w:r w:rsidR="00203AC5">
        <w:rPr>
          <w:rFonts w:ascii="Century Gothic" w:hAnsi="Century Gothic"/>
          <w:szCs w:val="22"/>
        </w:rPr>
        <w:t xml:space="preserve"> in </w:t>
      </w:r>
      <w:r w:rsidR="00E86398">
        <w:rPr>
          <w:rFonts w:ascii="Century Gothic" w:hAnsi="Century Gothic"/>
          <w:szCs w:val="22"/>
        </w:rPr>
        <w:t>it</w:t>
      </w:r>
      <w:r w:rsidRPr="00F936A2">
        <w:rPr>
          <w:rFonts w:ascii="Century Gothic" w:hAnsi="Century Gothic"/>
          <w:szCs w:val="22"/>
        </w:rPr>
        <w:t xml:space="preserve">, it is likely that you </w:t>
      </w:r>
      <w:r w:rsidR="00F16A69">
        <w:rPr>
          <w:rFonts w:ascii="Century Gothic" w:hAnsi="Century Gothic"/>
          <w:szCs w:val="22"/>
        </w:rPr>
        <w:t xml:space="preserve">will be able to continue to go to the clinic </w:t>
      </w:r>
      <w:r w:rsidRPr="00F936A2">
        <w:rPr>
          <w:rFonts w:ascii="Century Gothic" w:hAnsi="Century Gothic"/>
          <w:szCs w:val="22"/>
        </w:rPr>
        <w:t xml:space="preserve">at </w:t>
      </w:r>
      <w:r w:rsidR="002A6489">
        <w:rPr>
          <w:rFonts w:ascii="Century Gothic" w:hAnsi="Century Gothic"/>
          <w:szCs w:val="22"/>
          <w:highlight w:val="yellow"/>
        </w:rPr>
        <w:t>[</w:t>
      </w:r>
      <w:r w:rsidR="00BA0911" w:rsidRPr="00F936A2">
        <w:rPr>
          <w:rFonts w:ascii="Century Gothic" w:hAnsi="Century Gothic"/>
          <w:szCs w:val="22"/>
          <w:highlight w:val="yellow"/>
        </w:rPr>
        <w:t>insert Ryan White clinic name</w:t>
      </w:r>
      <w:r w:rsidR="002A6489" w:rsidRPr="002A6489">
        <w:rPr>
          <w:rFonts w:ascii="Century Gothic" w:hAnsi="Century Gothic"/>
          <w:szCs w:val="22"/>
          <w:highlight w:val="yellow"/>
        </w:rPr>
        <w:t>]</w:t>
      </w:r>
      <w:r w:rsidRPr="002A6489">
        <w:rPr>
          <w:rFonts w:ascii="Century Gothic" w:hAnsi="Century Gothic"/>
          <w:szCs w:val="22"/>
        </w:rPr>
        <w:t>,</w:t>
      </w:r>
      <w:r w:rsidRPr="00F936A2">
        <w:rPr>
          <w:rFonts w:ascii="Century Gothic" w:hAnsi="Century Gothic"/>
          <w:szCs w:val="22"/>
        </w:rPr>
        <w:t xml:space="preserve"> if you wish to do so. </w:t>
      </w:r>
      <w:r w:rsidR="00BA0911" w:rsidRPr="00F936A2">
        <w:rPr>
          <w:rFonts w:ascii="Century Gothic" w:hAnsi="Century Gothic"/>
          <w:szCs w:val="22"/>
        </w:rPr>
        <w:t xml:space="preserve">There may be </w:t>
      </w:r>
      <w:r w:rsidR="002D0952">
        <w:rPr>
          <w:rFonts w:ascii="Century Gothic" w:hAnsi="Century Gothic"/>
          <w:szCs w:val="22"/>
        </w:rPr>
        <w:t>more than one plan</w:t>
      </w:r>
      <w:r w:rsidR="00BA0911" w:rsidRPr="00F936A2">
        <w:rPr>
          <w:rFonts w:ascii="Century Gothic" w:hAnsi="Century Gothic"/>
          <w:szCs w:val="22"/>
        </w:rPr>
        <w:t xml:space="preserve"> to choose from in Medi-Cal</w:t>
      </w:r>
      <w:r w:rsidR="002D0952">
        <w:rPr>
          <w:rFonts w:ascii="Century Gothic" w:hAnsi="Century Gothic"/>
          <w:szCs w:val="22"/>
        </w:rPr>
        <w:t>,</w:t>
      </w:r>
      <w:r w:rsidR="00BA0911" w:rsidRPr="00F936A2">
        <w:rPr>
          <w:rFonts w:ascii="Century Gothic" w:hAnsi="Century Gothic"/>
          <w:szCs w:val="22"/>
        </w:rPr>
        <w:t xml:space="preserve"> and it is imp</w:t>
      </w:r>
      <w:r w:rsidR="003D0601">
        <w:rPr>
          <w:rFonts w:ascii="Century Gothic" w:hAnsi="Century Gothic"/>
          <w:szCs w:val="22"/>
        </w:rPr>
        <w:t>ortant to check with your clinic</w:t>
      </w:r>
      <w:r w:rsidR="00BA0911" w:rsidRPr="00F936A2">
        <w:rPr>
          <w:rFonts w:ascii="Century Gothic" w:hAnsi="Century Gothic"/>
          <w:szCs w:val="22"/>
        </w:rPr>
        <w:t xml:space="preserve"> </w:t>
      </w:r>
      <w:r w:rsidR="00181FFB" w:rsidRPr="00F936A2">
        <w:rPr>
          <w:rFonts w:ascii="Century Gothic" w:hAnsi="Century Gothic"/>
          <w:szCs w:val="22"/>
        </w:rPr>
        <w:t xml:space="preserve">to find out what </w:t>
      </w:r>
      <w:r w:rsidR="00BA0911" w:rsidRPr="00F936A2">
        <w:rPr>
          <w:rFonts w:ascii="Century Gothic" w:hAnsi="Century Gothic"/>
          <w:szCs w:val="22"/>
        </w:rPr>
        <w:t xml:space="preserve">plans </w:t>
      </w:r>
      <w:r w:rsidR="00F16A69">
        <w:rPr>
          <w:rFonts w:ascii="Century Gothic" w:hAnsi="Century Gothic"/>
          <w:szCs w:val="22"/>
        </w:rPr>
        <w:t xml:space="preserve">your clinic </w:t>
      </w:r>
      <w:r w:rsidR="00BA0911" w:rsidRPr="00F936A2">
        <w:rPr>
          <w:rFonts w:ascii="Century Gothic" w:hAnsi="Century Gothic"/>
          <w:szCs w:val="22"/>
        </w:rPr>
        <w:t>accept</w:t>
      </w:r>
      <w:r w:rsidR="00F16A69">
        <w:rPr>
          <w:rFonts w:ascii="Century Gothic" w:hAnsi="Century Gothic"/>
          <w:szCs w:val="22"/>
        </w:rPr>
        <w:t>s</w:t>
      </w:r>
      <w:r w:rsidR="00BA0911" w:rsidRPr="00F936A2">
        <w:rPr>
          <w:rFonts w:ascii="Century Gothic" w:hAnsi="Century Gothic"/>
          <w:szCs w:val="22"/>
        </w:rPr>
        <w:t xml:space="preserve"> and wh</w:t>
      </w:r>
      <w:r w:rsidR="002D0952">
        <w:rPr>
          <w:rFonts w:ascii="Century Gothic" w:hAnsi="Century Gothic"/>
          <w:szCs w:val="22"/>
        </w:rPr>
        <w:t>ich</w:t>
      </w:r>
      <w:r w:rsidR="00BA0911" w:rsidRPr="00F936A2">
        <w:rPr>
          <w:rFonts w:ascii="Century Gothic" w:hAnsi="Century Gothic"/>
          <w:szCs w:val="22"/>
        </w:rPr>
        <w:t xml:space="preserve"> plan may best meet your health coverage needs.</w:t>
      </w:r>
    </w:p>
    <w:p w:rsidR="00BA0911" w:rsidRPr="00F936A2" w:rsidRDefault="0056685F" w:rsidP="00A90611">
      <w:pPr>
        <w:pStyle w:val="ListParagraph"/>
        <w:numPr>
          <w:ilvl w:val="0"/>
          <w:numId w:val="5"/>
        </w:numPr>
        <w:spacing w:after="240"/>
        <w:ind w:left="900"/>
        <w:contextualSpacing w:val="0"/>
        <w:rPr>
          <w:rFonts w:ascii="Century Gothic" w:hAnsi="Century Gothic"/>
          <w:szCs w:val="22"/>
        </w:rPr>
      </w:pPr>
      <w:r w:rsidRPr="00F936A2">
        <w:rPr>
          <w:rFonts w:ascii="Century Gothic" w:hAnsi="Century Gothic"/>
          <w:szCs w:val="22"/>
        </w:rPr>
        <w:t xml:space="preserve">If you are </w:t>
      </w:r>
      <w:r w:rsidRPr="00F936A2">
        <w:rPr>
          <w:rFonts w:ascii="Century Gothic" w:hAnsi="Century Gothic"/>
          <w:szCs w:val="22"/>
          <w:u w:val="single"/>
        </w:rPr>
        <w:t>not</w:t>
      </w:r>
      <w:r w:rsidRPr="00F936A2">
        <w:rPr>
          <w:rFonts w:ascii="Century Gothic" w:hAnsi="Century Gothic"/>
          <w:szCs w:val="22"/>
        </w:rPr>
        <w:t xml:space="preserve"> eligible for Medi</w:t>
      </w:r>
      <w:r w:rsidR="008F764C" w:rsidRPr="00F936A2">
        <w:rPr>
          <w:rFonts w:ascii="Century Gothic" w:hAnsi="Century Gothic"/>
          <w:szCs w:val="22"/>
        </w:rPr>
        <w:t>-</w:t>
      </w:r>
      <w:r w:rsidRPr="00F936A2">
        <w:rPr>
          <w:rFonts w:ascii="Century Gothic" w:hAnsi="Century Gothic"/>
          <w:szCs w:val="22"/>
        </w:rPr>
        <w:t xml:space="preserve">Cal and </w:t>
      </w:r>
      <w:r w:rsidRPr="00F936A2">
        <w:rPr>
          <w:rFonts w:ascii="Century Gothic" w:hAnsi="Century Gothic"/>
          <w:szCs w:val="22"/>
          <w:u w:val="single"/>
        </w:rPr>
        <w:t>instead</w:t>
      </w:r>
      <w:r w:rsidRPr="00F936A2">
        <w:rPr>
          <w:rFonts w:ascii="Century Gothic" w:hAnsi="Century Gothic"/>
          <w:szCs w:val="22"/>
        </w:rPr>
        <w:t xml:space="preserve"> enroll in a health plan through Covered California</w:t>
      </w:r>
      <w:r w:rsidR="003D0601">
        <w:rPr>
          <w:rFonts w:ascii="Century Gothic" w:hAnsi="Century Gothic"/>
          <w:szCs w:val="22"/>
        </w:rPr>
        <w:t>, you may need to change clinics</w:t>
      </w:r>
      <w:r w:rsidRPr="00F936A2">
        <w:rPr>
          <w:rFonts w:ascii="Century Gothic" w:hAnsi="Century Gothic"/>
          <w:szCs w:val="22"/>
        </w:rPr>
        <w:t xml:space="preserve">. Your </w:t>
      </w:r>
      <w:r w:rsidR="002A6489">
        <w:rPr>
          <w:rFonts w:ascii="Century Gothic" w:hAnsi="Century Gothic"/>
          <w:szCs w:val="22"/>
          <w:highlight w:val="yellow"/>
        </w:rPr>
        <w:t>[</w:t>
      </w:r>
      <w:r w:rsidR="00BA0911" w:rsidRPr="00F936A2">
        <w:rPr>
          <w:rFonts w:ascii="Century Gothic" w:hAnsi="Century Gothic"/>
          <w:szCs w:val="22"/>
          <w:highlight w:val="yellow"/>
        </w:rPr>
        <w:t xml:space="preserve">insert appropriate staff title, </w:t>
      </w:r>
      <w:proofErr w:type="spellStart"/>
      <w:r w:rsidR="00BA0911" w:rsidRPr="00F936A2">
        <w:rPr>
          <w:rFonts w:ascii="Century Gothic" w:hAnsi="Century Gothic"/>
          <w:szCs w:val="22"/>
          <w:highlight w:val="yellow"/>
        </w:rPr>
        <w:t>eg</w:t>
      </w:r>
      <w:proofErr w:type="spellEnd"/>
      <w:r w:rsidR="00BA0911" w:rsidRPr="00F936A2">
        <w:rPr>
          <w:rFonts w:ascii="Century Gothic" w:hAnsi="Century Gothic"/>
          <w:szCs w:val="22"/>
          <w:highlight w:val="yellow"/>
        </w:rPr>
        <w:t>. Case Manger</w:t>
      </w:r>
      <w:r w:rsidR="002A6489" w:rsidRPr="002A6489">
        <w:rPr>
          <w:rFonts w:ascii="Century Gothic" w:hAnsi="Century Gothic"/>
          <w:szCs w:val="22"/>
          <w:highlight w:val="yellow"/>
        </w:rPr>
        <w:t>]</w:t>
      </w:r>
      <w:r w:rsidR="00BA0911" w:rsidRPr="00F936A2">
        <w:rPr>
          <w:rFonts w:ascii="Century Gothic" w:hAnsi="Century Gothic"/>
          <w:szCs w:val="22"/>
        </w:rPr>
        <w:t xml:space="preserve"> </w:t>
      </w:r>
      <w:r w:rsidRPr="00F936A2">
        <w:rPr>
          <w:rFonts w:ascii="Century Gothic" w:hAnsi="Century Gothic"/>
          <w:szCs w:val="22"/>
        </w:rPr>
        <w:t>can help you review the plans and determine which one may be right for you.</w:t>
      </w:r>
      <w:r w:rsidR="00BA0911" w:rsidRPr="00F936A2">
        <w:rPr>
          <w:rFonts w:ascii="Century Gothic" w:hAnsi="Century Gothic"/>
          <w:szCs w:val="22"/>
        </w:rPr>
        <w:t xml:space="preserve"> You can also discuss with your medical </w:t>
      </w:r>
      <w:r w:rsidR="00F16A69">
        <w:rPr>
          <w:rFonts w:ascii="Century Gothic" w:hAnsi="Century Gothic"/>
          <w:szCs w:val="22"/>
        </w:rPr>
        <w:t>clinic</w:t>
      </w:r>
      <w:r w:rsidR="00BA0911" w:rsidRPr="00F936A2">
        <w:rPr>
          <w:rFonts w:ascii="Century Gothic" w:hAnsi="Century Gothic"/>
          <w:szCs w:val="22"/>
        </w:rPr>
        <w:t xml:space="preserve"> what health plans they accept and which plan would likely provide the right mix of coverage benefits to meet your health care needs.</w:t>
      </w:r>
      <w:r w:rsidRPr="00F936A2">
        <w:rPr>
          <w:rFonts w:ascii="Century Gothic" w:hAnsi="Century Gothic"/>
          <w:szCs w:val="22"/>
        </w:rPr>
        <w:t xml:space="preserve"> </w:t>
      </w:r>
    </w:p>
    <w:p w:rsidR="00BA0911" w:rsidRPr="0075744C" w:rsidRDefault="0056685F" w:rsidP="00F5549C">
      <w:pPr>
        <w:pStyle w:val="ListParagraph"/>
        <w:numPr>
          <w:ilvl w:val="0"/>
          <w:numId w:val="5"/>
        </w:numPr>
        <w:spacing w:after="240"/>
        <w:ind w:left="900"/>
        <w:contextualSpacing w:val="0"/>
        <w:rPr>
          <w:rFonts w:ascii="Century Gothic" w:hAnsi="Century Gothic"/>
          <w:szCs w:val="22"/>
        </w:rPr>
      </w:pPr>
      <w:r w:rsidRPr="00F936A2">
        <w:rPr>
          <w:rFonts w:ascii="Century Gothic" w:hAnsi="Century Gothic"/>
          <w:szCs w:val="22"/>
        </w:rPr>
        <w:t xml:space="preserve">If you are </w:t>
      </w:r>
      <w:r w:rsidRPr="00F936A2">
        <w:rPr>
          <w:rFonts w:ascii="Century Gothic" w:hAnsi="Century Gothic"/>
          <w:szCs w:val="22"/>
          <w:u w:val="single"/>
        </w:rPr>
        <w:t>not</w:t>
      </w:r>
      <w:r w:rsidRPr="00F936A2">
        <w:rPr>
          <w:rFonts w:ascii="Century Gothic" w:hAnsi="Century Gothic"/>
          <w:szCs w:val="22"/>
        </w:rPr>
        <w:t xml:space="preserve"> eligible for Medi</w:t>
      </w:r>
      <w:r w:rsidR="008F764C" w:rsidRPr="00F936A2">
        <w:rPr>
          <w:rFonts w:ascii="Century Gothic" w:hAnsi="Century Gothic"/>
          <w:szCs w:val="22"/>
        </w:rPr>
        <w:t>-</w:t>
      </w:r>
      <w:r w:rsidRPr="00F936A2">
        <w:rPr>
          <w:rFonts w:ascii="Century Gothic" w:hAnsi="Century Gothic"/>
          <w:szCs w:val="22"/>
        </w:rPr>
        <w:t xml:space="preserve">Cal </w:t>
      </w:r>
      <w:r w:rsidRPr="00F936A2">
        <w:rPr>
          <w:rFonts w:ascii="Century Gothic" w:hAnsi="Century Gothic"/>
          <w:szCs w:val="22"/>
          <w:u w:val="single"/>
        </w:rPr>
        <w:t>or</w:t>
      </w:r>
      <w:r w:rsidRPr="00F936A2">
        <w:rPr>
          <w:rFonts w:ascii="Century Gothic" w:hAnsi="Century Gothic"/>
          <w:szCs w:val="22"/>
        </w:rPr>
        <w:t xml:space="preserve"> Covered California</w:t>
      </w:r>
      <w:r w:rsidR="00F936A2" w:rsidRPr="00F936A2">
        <w:rPr>
          <w:rFonts w:ascii="Century Gothic" w:hAnsi="Century Gothic"/>
          <w:szCs w:val="22"/>
        </w:rPr>
        <w:t>,</w:t>
      </w:r>
      <w:r w:rsidRPr="00F936A2">
        <w:rPr>
          <w:rFonts w:ascii="Century Gothic" w:hAnsi="Century Gothic"/>
          <w:szCs w:val="22"/>
        </w:rPr>
        <w:t xml:space="preserve"> then you will likely be able to continue to receive care </w:t>
      </w:r>
      <w:r w:rsidR="00F16A69">
        <w:rPr>
          <w:rFonts w:ascii="Century Gothic" w:hAnsi="Century Gothic"/>
          <w:szCs w:val="22"/>
        </w:rPr>
        <w:t xml:space="preserve">at your medical clinic </w:t>
      </w:r>
      <w:r w:rsidRPr="00F936A2">
        <w:rPr>
          <w:rFonts w:ascii="Century Gothic" w:hAnsi="Century Gothic"/>
          <w:szCs w:val="22"/>
        </w:rPr>
        <w:t xml:space="preserve">at </w:t>
      </w:r>
      <w:r w:rsidR="002A6489">
        <w:rPr>
          <w:rFonts w:ascii="Century Gothic" w:hAnsi="Century Gothic"/>
          <w:szCs w:val="22"/>
          <w:highlight w:val="yellow"/>
        </w:rPr>
        <w:t>[</w:t>
      </w:r>
      <w:r w:rsidR="00203AC5" w:rsidRPr="00E86398">
        <w:rPr>
          <w:rFonts w:ascii="Century Gothic" w:hAnsi="Century Gothic"/>
          <w:szCs w:val="22"/>
          <w:highlight w:val="yellow"/>
        </w:rPr>
        <w:t>insert name of your organization</w:t>
      </w:r>
      <w:r w:rsidR="002A6489" w:rsidRPr="002A6489">
        <w:rPr>
          <w:rFonts w:ascii="Century Gothic" w:hAnsi="Century Gothic"/>
          <w:szCs w:val="22"/>
          <w:highlight w:val="yellow"/>
        </w:rPr>
        <w:t>]</w:t>
      </w:r>
      <w:r w:rsidRPr="00F936A2">
        <w:rPr>
          <w:rFonts w:ascii="Century Gothic" w:hAnsi="Century Gothic"/>
          <w:szCs w:val="22"/>
        </w:rPr>
        <w:t>.</w:t>
      </w:r>
    </w:p>
    <w:p w:rsidR="00E177E0" w:rsidRPr="003E145B" w:rsidRDefault="00E177E0" w:rsidP="00F5549C">
      <w:pPr>
        <w:spacing w:after="120" w:line="240" w:lineRule="auto"/>
        <w:rPr>
          <w:rStyle w:val="Strong"/>
        </w:rPr>
      </w:pPr>
      <w:r w:rsidRPr="003E145B">
        <w:rPr>
          <w:rStyle w:val="Strong"/>
        </w:rPr>
        <w:t>Where can I get help if I have questions?</w:t>
      </w:r>
    </w:p>
    <w:p w:rsidR="00BA0911" w:rsidRPr="00F936A2" w:rsidRDefault="00A32419" w:rsidP="00A90611">
      <w:pPr>
        <w:ind w:left="270"/>
        <w:rPr>
          <w:rFonts w:ascii="Century Gothic" w:hAnsi="Century Gothic"/>
          <w:sz w:val="22"/>
          <w:szCs w:val="22"/>
        </w:rPr>
      </w:pPr>
      <w:r w:rsidRPr="00F936A2">
        <w:rPr>
          <w:rFonts w:ascii="Century Gothic" w:hAnsi="Century Gothic"/>
          <w:sz w:val="22"/>
          <w:szCs w:val="22"/>
        </w:rPr>
        <w:t xml:space="preserve">Your </w:t>
      </w:r>
      <w:r w:rsidR="002A6489">
        <w:rPr>
          <w:rFonts w:ascii="Century Gothic" w:hAnsi="Century Gothic"/>
          <w:szCs w:val="22"/>
          <w:highlight w:val="yellow"/>
        </w:rPr>
        <w:t>[</w:t>
      </w:r>
      <w:r w:rsidR="00BA0911" w:rsidRPr="00F936A2">
        <w:rPr>
          <w:rFonts w:ascii="Century Gothic" w:hAnsi="Century Gothic"/>
          <w:sz w:val="22"/>
          <w:szCs w:val="22"/>
          <w:highlight w:val="yellow"/>
        </w:rPr>
        <w:t>insert title of staff person(s) who can assist</w:t>
      </w:r>
      <w:r w:rsidR="002A6489" w:rsidRPr="002A6489">
        <w:rPr>
          <w:rFonts w:ascii="Century Gothic" w:hAnsi="Century Gothic"/>
          <w:szCs w:val="22"/>
          <w:highlight w:val="yellow"/>
        </w:rPr>
        <w:t>]</w:t>
      </w:r>
      <w:r w:rsidR="00BA0911" w:rsidRPr="00F936A2">
        <w:rPr>
          <w:rFonts w:ascii="Century Gothic" w:hAnsi="Century Gothic"/>
          <w:sz w:val="22"/>
          <w:szCs w:val="22"/>
        </w:rPr>
        <w:t xml:space="preserve"> at </w:t>
      </w:r>
      <w:r w:rsidR="002A6489">
        <w:rPr>
          <w:rFonts w:ascii="Century Gothic" w:hAnsi="Century Gothic"/>
          <w:szCs w:val="22"/>
          <w:highlight w:val="yellow"/>
        </w:rPr>
        <w:t>[</w:t>
      </w:r>
      <w:r w:rsidR="00BA0911" w:rsidRPr="00F936A2">
        <w:rPr>
          <w:rFonts w:ascii="Century Gothic" w:hAnsi="Century Gothic"/>
          <w:sz w:val="22"/>
          <w:szCs w:val="22"/>
          <w:highlight w:val="yellow"/>
        </w:rPr>
        <w:t>insert name of your organization</w:t>
      </w:r>
      <w:r w:rsidR="002A6489" w:rsidRPr="002A6489">
        <w:rPr>
          <w:rFonts w:ascii="Century Gothic" w:hAnsi="Century Gothic"/>
          <w:szCs w:val="22"/>
          <w:highlight w:val="yellow"/>
        </w:rPr>
        <w:t>]</w:t>
      </w:r>
      <w:r w:rsidRPr="00F936A2">
        <w:rPr>
          <w:rFonts w:ascii="Century Gothic" w:hAnsi="Century Gothic"/>
          <w:sz w:val="22"/>
          <w:szCs w:val="22"/>
        </w:rPr>
        <w:t xml:space="preserve"> is the first person you should talk to if </w:t>
      </w:r>
      <w:r w:rsidR="00BA0911" w:rsidRPr="00F936A2">
        <w:rPr>
          <w:rFonts w:ascii="Century Gothic" w:hAnsi="Century Gothic"/>
          <w:sz w:val="22"/>
          <w:szCs w:val="22"/>
        </w:rPr>
        <w:t>you have questions or concerns.</w:t>
      </w:r>
    </w:p>
    <w:p w:rsidR="0056685F" w:rsidRPr="00F936A2" w:rsidRDefault="00A32419" w:rsidP="00A90611">
      <w:pPr>
        <w:ind w:left="270"/>
        <w:rPr>
          <w:rFonts w:ascii="Century Gothic" w:hAnsi="Century Gothic"/>
          <w:sz w:val="22"/>
          <w:szCs w:val="22"/>
        </w:rPr>
      </w:pPr>
      <w:r w:rsidRPr="00F936A2">
        <w:rPr>
          <w:rFonts w:ascii="Century Gothic" w:hAnsi="Century Gothic"/>
          <w:sz w:val="22"/>
          <w:szCs w:val="22"/>
        </w:rPr>
        <w:t>Additional resources that you can access on your own or your Case Manager can help you connect with, are:</w:t>
      </w:r>
    </w:p>
    <w:p w:rsidR="00BA0911" w:rsidRPr="00F936A2" w:rsidRDefault="00A32419" w:rsidP="00A90611">
      <w:pPr>
        <w:pStyle w:val="ListParagraph"/>
        <w:numPr>
          <w:ilvl w:val="0"/>
          <w:numId w:val="6"/>
        </w:numPr>
        <w:spacing w:after="240"/>
        <w:ind w:left="900"/>
        <w:contextualSpacing w:val="0"/>
        <w:rPr>
          <w:rFonts w:ascii="Century Gothic" w:hAnsi="Century Gothic"/>
          <w:szCs w:val="22"/>
        </w:rPr>
      </w:pPr>
      <w:r w:rsidRPr="00F936A2">
        <w:rPr>
          <w:rFonts w:ascii="Century Gothic" w:hAnsi="Century Gothic"/>
          <w:szCs w:val="22"/>
        </w:rPr>
        <w:t>Covered California</w:t>
      </w:r>
      <w:r w:rsidR="00BA0911" w:rsidRPr="00F936A2">
        <w:rPr>
          <w:rFonts w:ascii="Century Gothic" w:hAnsi="Century Gothic"/>
          <w:szCs w:val="22"/>
        </w:rPr>
        <w:t xml:space="preserve">: </w:t>
      </w:r>
      <w:hyperlink r:id="rId10" w:history="1">
        <w:r w:rsidR="00BA0911" w:rsidRPr="003E145B">
          <w:rPr>
            <w:rStyle w:val="Hyperlink"/>
            <w:rFonts w:ascii="Century Gothic" w:hAnsi="Century Gothic"/>
            <w:b/>
            <w:color w:val="548AB7" w:themeColor="accent1" w:themeShade="BF"/>
            <w:szCs w:val="22"/>
          </w:rPr>
          <w:t>www.coveredca.com</w:t>
        </w:r>
      </w:hyperlink>
    </w:p>
    <w:p w:rsidR="00BA0911" w:rsidRPr="003E145B" w:rsidRDefault="00A32419" w:rsidP="00A90611">
      <w:pPr>
        <w:pStyle w:val="ListParagraph"/>
        <w:numPr>
          <w:ilvl w:val="0"/>
          <w:numId w:val="6"/>
        </w:numPr>
        <w:spacing w:after="240"/>
        <w:ind w:left="900"/>
        <w:contextualSpacing w:val="0"/>
        <w:rPr>
          <w:rFonts w:ascii="Century Gothic" w:hAnsi="Century Gothic"/>
          <w:b/>
          <w:szCs w:val="22"/>
        </w:rPr>
      </w:pPr>
      <w:r w:rsidRPr="00F936A2">
        <w:rPr>
          <w:rFonts w:ascii="Century Gothic" w:hAnsi="Century Gothic"/>
          <w:szCs w:val="22"/>
        </w:rPr>
        <w:t>Healthy San Francisco</w:t>
      </w:r>
      <w:r w:rsidR="00BA0911" w:rsidRPr="00F936A2">
        <w:rPr>
          <w:rFonts w:ascii="Century Gothic" w:hAnsi="Century Gothic"/>
          <w:szCs w:val="22"/>
        </w:rPr>
        <w:t xml:space="preserve">: </w:t>
      </w:r>
      <w:hyperlink r:id="rId11" w:history="1">
        <w:r w:rsidR="00BA0911" w:rsidRPr="003E145B">
          <w:rPr>
            <w:rStyle w:val="Hyperlink"/>
            <w:rFonts w:ascii="Century Gothic" w:hAnsi="Century Gothic"/>
            <w:b/>
            <w:color w:val="548AB7" w:themeColor="accent1" w:themeShade="BF"/>
            <w:szCs w:val="22"/>
          </w:rPr>
          <w:t>www.healthysanfrancisco.org</w:t>
        </w:r>
      </w:hyperlink>
    </w:p>
    <w:p w:rsidR="00B96E08" w:rsidRPr="000B1EFB" w:rsidRDefault="00A32419" w:rsidP="00F5549C">
      <w:pPr>
        <w:pStyle w:val="ListParagraph"/>
        <w:numPr>
          <w:ilvl w:val="0"/>
          <w:numId w:val="6"/>
        </w:numPr>
        <w:spacing w:after="240"/>
        <w:ind w:left="900"/>
        <w:contextualSpacing w:val="0"/>
        <w:rPr>
          <w:rFonts w:ascii="Century Gothic" w:hAnsi="Century Gothic"/>
          <w:b/>
          <w:szCs w:val="22"/>
        </w:rPr>
      </w:pPr>
      <w:r w:rsidRPr="00F936A2">
        <w:rPr>
          <w:rFonts w:ascii="Century Gothic" w:hAnsi="Century Gothic"/>
          <w:szCs w:val="22"/>
        </w:rPr>
        <w:t>Medi</w:t>
      </w:r>
      <w:r w:rsidR="00BA0911" w:rsidRPr="00F936A2">
        <w:rPr>
          <w:rFonts w:ascii="Century Gothic" w:hAnsi="Century Gothic"/>
          <w:szCs w:val="22"/>
        </w:rPr>
        <w:t>-</w:t>
      </w:r>
      <w:r w:rsidRPr="00F936A2">
        <w:rPr>
          <w:rFonts w:ascii="Century Gothic" w:hAnsi="Century Gothic"/>
          <w:szCs w:val="22"/>
        </w:rPr>
        <w:t>Cal</w:t>
      </w:r>
      <w:r w:rsidR="00BA0911" w:rsidRPr="00F936A2">
        <w:rPr>
          <w:rFonts w:ascii="Century Gothic" w:hAnsi="Century Gothic"/>
          <w:szCs w:val="22"/>
        </w:rPr>
        <w:t>:</w:t>
      </w:r>
      <w:r w:rsidR="00BA0911" w:rsidRPr="00F936A2">
        <w:rPr>
          <w:rFonts w:ascii="Century Gothic" w:hAnsi="Century Gothic"/>
          <w:color w:val="548AB7" w:themeColor="accent1" w:themeShade="BF"/>
          <w:szCs w:val="22"/>
        </w:rPr>
        <w:t xml:space="preserve"> </w:t>
      </w:r>
      <w:hyperlink r:id="rId12" w:history="1">
        <w:r w:rsidR="00BA0911" w:rsidRPr="003E145B">
          <w:rPr>
            <w:rStyle w:val="Hyperlink"/>
            <w:rFonts w:ascii="Century Gothic" w:hAnsi="Century Gothic"/>
            <w:b/>
            <w:color w:val="548AB7" w:themeColor="accent1" w:themeShade="BF"/>
            <w:szCs w:val="22"/>
          </w:rPr>
          <w:t>http://www.dhcs.ca.gov/Pages/default.aspx</w:t>
        </w:r>
      </w:hyperlink>
      <w:bookmarkStart w:id="0" w:name="_GoBack"/>
      <w:bookmarkEnd w:id="0"/>
    </w:p>
    <w:sectPr w:rsidR="00B96E08" w:rsidRPr="000B1EFB" w:rsidSect="00E52372">
      <w:headerReference w:type="default" r:id="rId13"/>
      <w:footerReference w:type="default" r:id="rId14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4C" w:rsidRDefault="006E6D4C" w:rsidP="006E6D4C">
      <w:pPr>
        <w:spacing w:after="0" w:line="240" w:lineRule="auto"/>
      </w:pPr>
      <w:r>
        <w:separator/>
      </w:r>
    </w:p>
    <w:p w:rsidR="005B59EA" w:rsidRDefault="005B59EA"/>
  </w:endnote>
  <w:endnote w:type="continuationSeparator" w:id="0">
    <w:p w:rsidR="006E6D4C" w:rsidRDefault="006E6D4C" w:rsidP="006E6D4C">
      <w:pPr>
        <w:spacing w:after="0" w:line="240" w:lineRule="auto"/>
      </w:pPr>
      <w:r>
        <w:continuationSeparator/>
      </w:r>
    </w:p>
    <w:p w:rsidR="005B59EA" w:rsidRDefault="005B59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 Math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 w:cs="Arial"/>
        <w:color w:val="A6A6A6" w:themeColor="background1" w:themeShade="A6"/>
        <w:sz w:val="16"/>
        <w:szCs w:val="16"/>
      </w:rPr>
      <w:id w:val="1036309846"/>
      <w:docPartObj>
        <w:docPartGallery w:val="Page Numbers (Bottom of Page)"/>
        <w:docPartUnique/>
      </w:docPartObj>
    </w:sdtPr>
    <w:sdtEndPr/>
    <w:sdtContent>
      <w:p w:rsidR="005B59EA" w:rsidRPr="00625B1F" w:rsidRDefault="00670E5D" w:rsidP="006267D7">
        <w:pPr>
          <w:pStyle w:val="Footer"/>
          <w:pBdr>
            <w:top w:val="dashSmallGap" w:sz="4" w:space="1" w:color="A6A6A6" w:themeColor="background1" w:themeShade="A6"/>
          </w:pBdr>
          <w:tabs>
            <w:tab w:val="clear" w:pos="4680"/>
            <w:tab w:val="left" w:pos="13410"/>
          </w:tabs>
          <w:rPr>
            <w:rFonts w:ascii="Bookman Old Style" w:hAnsi="Bookman Old Style" w:cs="Arial"/>
            <w:color w:val="A6A6A6" w:themeColor="background1" w:themeShade="A6"/>
            <w:sz w:val="16"/>
            <w:szCs w:val="16"/>
          </w:rPr>
        </w:pPr>
        <w:r w:rsidRPr="00625B1F">
          <w:rPr>
            <w:rFonts w:ascii="Bookman Old Style" w:hAnsi="Bookman Old Style" w:cs="Arial"/>
            <w:color w:val="A6A6A6" w:themeColor="background1" w:themeShade="A6"/>
            <w:sz w:val="16"/>
            <w:szCs w:val="16"/>
          </w:rPr>
          <w:t>Prepared by the San Francisco HIV Health Care Reform Task Force and Harder+Company Community Research</w:t>
        </w:r>
        <w:r w:rsidR="006267D7" w:rsidRPr="00625B1F">
          <w:rPr>
            <w:rFonts w:ascii="Bookman Old Style" w:hAnsi="Bookman Old Style" w:cs="Arial"/>
            <w:color w:val="A6A6A6" w:themeColor="background1" w:themeShade="A6"/>
            <w:sz w:val="16"/>
            <w:szCs w:val="16"/>
          </w:rPr>
          <w:t xml:space="preserve">: </w:t>
        </w:r>
        <w:r w:rsidR="000B1EFB">
          <w:rPr>
            <w:rFonts w:ascii="Bookman Old Style" w:hAnsi="Bookman Old Style" w:cs="Arial"/>
            <w:b/>
            <w:color w:val="A6A6A6" w:themeColor="background1" w:themeShade="A6"/>
            <w:sz w:val="16"/>
            <w:szCs w:val="16"/>
          </w:rPr>
          <w:t>VERSION 3</w:t>
        </w:r>
        <w:r w:rsidR="00357289">
          <w:rPr>
            <w:rFonts w:ascii="Bookman Old Style" w:hAnsi="Bookman Old Style" w:cs="Arial"/>
            <w:b/>
            <w:color w:val="A6A6A6" w:themeColor="background1" w:themeShade="A6"/>
            <w:sz w:val="16"/>
            <w:szCs w:val="16"/>
          </w:rPr>
          <w:t xml:space="preserve"> (</w:t>
        </w:r>
        <w:r w:rsidR="000B1EFB">
          <w:rPr>
            <w:rFonts w:ascii="Bookman Old Style" w:hAnsi="Bookman Old Style" w:cs="Arial"/>
            <w:b/>
            <w:color w:val="A6A6A6" w:themeColor="background1" w:themeShade="A6"/>
            <w:sz w:val="16"/>
            <w:szCs w:val="16"/>
          </w:rPr>
          <w:t>8.16</w:t>
        </w:r>
        <w:r w:rsidR="006267D7" w:rsidRPr="00625B1F">
          <w:rPr>
            <w:rFonts w:ascii="Bookman Old Style" w:hAnsi="Bookman Old Style" w:cs="Arial"/>
            <w:b/>
            <w:color w:val="A6A6A6" w:themeColor="background1" w:themeShade="A6"/>
            <w:sz w:val="16"/>
            <w:szCs w:val="16"/>
          </w:rPr>
          <w:t>.13)</w:t>
        </w:r>
        <w:sdt>
          <w:sdtPr>
            <w:rPr>
              <w:rFonts w:ascii="Bookman Old Style" w:hAnsi="Bookman Old Style" w:cs="Arial"/>
              <w:color w:val="A6A6A6" w:themeColor="background1" w:themeShade="A6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625B1F">
              <w:rPr>
                <w:rFonts w:ascii="Bookman Old Style" w:hAnsi="Bookman Old Style" w:cs="Arial"/>
                <w:color w:val="A6A6A6" w:themeColor="background1" w:themeShade="A6"/>
                <w:sz w:val="16"/>
                <w:szCs w:val="16"/>
              </w:rPr>
              <w:tab/>
              <w:t xml:space="preserve">Page </w:t>
            </w:r>
            <w:r w:rsidRPr="00625B1F">
              <w:rPr>
                <w:rFonts w:ascii="Bookman Old Style" w:hAnsi="Bookman Old Style" w:cs="Arial"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625B1F">
              <w:rPr>
                <w:rFonts w:ascii="Bookman Old Style" w:hAnsi="Bookman Old Style" w:cs="Arial"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625B1F">
              <w:rPr>
                <w:rFonts w:ascii="Bookman Old Style" w:hAnsi="Bookman Old Style" w:cs="Arial"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0B1EFB">
              <w:rPr>
                <w:rFonts w:ascii="Bookman Old Style" w:hAnsi="Bookman Old Style" w:cs="Arial"/>
                <w:bCs/>
                <w:noProof/>
                <w:color w:val="A6A6A6" w:themeColor="background1" w:themeShade="A6"/>
                <w:sz w:val="16"/>
                <w:szCs w:val="16"/>
              </w:rPr>
              <w:t>1</w:t>
            </w:r>
            <w:r w:rsidRPr="00625B1F">
              <w:rPr>
                <w:rFonts w:ascii="Bookman Old Style" w:hAnsi="Bookman Old Style" w:cs="Arial"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625B1F">
              <w:rPr>
                <w:rFonts w:ascii="Bookman Old Style" w:hAnsi="Bookman Old Style" w:cs="Arial"/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625B1F">
              <w:rPr>
                <w:rFonts w:ascii="Bookman Old Style" w:hAnsi="Bookman Old Style" w:cs="Arial"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625B1F">
              <w:rPr>
                <w:rFonts w:ascii="Bookman Old Style" w:hAnsi="Bookman Old Style" w:cs="Arial"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625B1F">
              <w:rPr>
                <w:rFonts w:ascii="Bookman Old Style" w:hAnsi="Bookman Old Style" w:cs="Arial"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0B1EFB">
              <w:rPr>
                <w:rFonts w:ascii="Bookman Old Style" w:hAnsi="Bookman Old Style" w:cs="Arial"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625B1F">
              <w:rPr>
                <w:rFonts w:ascii="Bookman Old Style" w:hAnsi="Bookman Old Style" w:cs="Arial"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4C" w:rsidRDefault="006E6D4C" w:rsidP="006E6D4C">
      <w:pPr>
        <w:spacing w:after="0" w:line="240" w:lineRule="auto"/>
      </w:pPr>
      <w:r>
        <w:separator/>
      </w:r>
    </w:p>
    <w:p w:rsidR="005B59EA" w:rsidRDefault="005B59EA"/>
  </w:footnote>
  <w:footnote w:type="continuationSeparator" w:id="0">
    <w:p w:rsidR="006E6D4C" w:rsidRDefault="006E6D4C" w:rsidP="006E6D4C">
      <w:pPr>
        <w:spacing w:after="0" w:line="240" w:lineRule="auto"/>
      </w:pPr>
      <w:r>
        <w:continuationSeparator/>
      </w:r>
    </w:p>
    <w:p w:rsidR="005B59EA" w:rsidRDefault="005B59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4C" w:rsidRDefault="00B54412">
    <w:pPr>
      <w:pStyle w:val="Header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9E247FB" wp14:editId="58F03F2D">
              <wp:simplePos x="0" y="0"/>
              <wp:positionH relativeFrom="column">
                <wp:posOffset>-182880</wp:posOffset>
              </wp:positionH>
              <wp:positionV relativeFrom="paragraph">
                <wp:posOffset>-182880</wp:posOffset>
              </wp:positionV>
              <wp:extent cx="7891272" cy="832104"/>
              <wp:effectExtent l="0" t="0" r="0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1272" cy="8321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6D4C" w:rsidRPr="004779BD" w:rsidRDefault="006E6D4C" w:rsidP="006E6D4C">
                          <w:pPr>
                            <w:pStyle w:val="Title"/>
                            <w:rPr>
                              <w:rFonts w:ascii="Century Gothic" w:hAnsi="Century Gothic"/>
                              <w:color w:val="355D7E" w:themeColor="accent1" w:themeShade="80"/>
                              <w:sz w:val="44"/>
                              <w:szCs w:val="44"/>
                            </w:rPr>
                          </w:pPr>
                          <w:r w:rsidRPr="004779BD">
                            <w:rPr>
                              <w:rFonts w:ascii="Century Gothic" w:hAnsi="Century Gothic"/>
                              <w:color w:val="355D7E" w:themeColor="accent1" w:themeShade="80"/>
                              <w:sz w:val="44"/>
                              <w:szCs w:val="44"/>
                            </w:rPr>
                            <w:t>Health Care Reform and YOU!</w:t>
                          </w:r>
                        </w:p>
                        <w:p w:rsidR="006E6D4C" w:rsidRPr="004779BD" w:rsidRDefault="006E6D4C" w:rsidP="006E6D4C">
                          <w:pPr>
                            <w:spacing w:before="120" w:after="120"/>
                            <w:rPr>
                              <w:rStyle w:val="IntenseEmphasis"/>
                              <w:rFonts w:ascii="Century Gothic" w:hAnsi="Century Gothic"/>
                              <w:i w:val="0"/>
                              <w:sz w:val="30"/>
                              <w:szCs w:val="30"/>
                            </w:rPr>
                          </w:pPr>
                          <w:r w:rsidRPr="004779BD">
                            <w:rPr>
                              <w:rStyle w:val="IntenseEmphasis"/>
                              <w:rFonts w:ascii="Century Gothic" w:hAnsi="Century Gothic"/>
                              <w:i w:val="0"/>
                              <w:sz w:val="30"/>
                              <w:szCs w:val="30"/>
                            </w:rPr>
                            <w:t xml:space="preserve">Frequently Asked Questions for PLWH who receive care through Ryan White     </w:t>
                          </w:r>
                        </w:p>
                        <w:p w:rsidR="006E6D4C" w:rsidRPr="00F936A2" w:rsidRDefault="006E6D4C" w:rsidP="006E6D4C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4pt;margin-top:-14.4pt;width:621.35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rk0IAIAABs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" stroked="f">
              <v:textbox>
                <w:txbxContent>
                  <w:p w:rsidR="006E6D4C" w:rsidRPr="004779BD" w:rsidRDefault="006E6D4C" w:rsidP="006E6D4C">
                    <w:pPr>
                      <w:pStyle w:val="Title"/>
                      <w:rPr>
                        <w:rFonts w:ascii="Century Gothic" w:hAnsi="Century Gothic"/>
                        <w:color w:val="355D7E" w:themeColor="accent1" w:themeShade="80"/>
                        <w:sz w:val="44"/>
                        <w:szCs w:val="44"/>
                      </w:rPr>
                    </w:pPr>
                    <w:r w:rsidRPr="004779BD">
                      <w:rPr>
                        <w:rFonts w:ascii="Century Gothic" w:hAnsi="Century Gothic"/>
                        <w:color w:val="355D7E" w:themeColor="accent1" w:themeShade="80"/>
                        <w:sz w:val="44"/>
                        <w:szCs w:val="44"/>
                      </w:rPr>
                      <w:t>Health Care Reform and YOU!</w:t>
                    </w:r>
                  </w:p>
                  <w:p w:rsidR="006E6D4C" w:rsidRPr="004779BD" w:rsidRDefault="006E6D4C" w:rsidP="006E6D4C">
                    <w:pPr>
                      <w:spacing w:before="120" w:after="120"/>
                      <w:rPr>
                        <w:rStyle w:val="IntenseEmphasis"/>
                        <w:rFonts w:ascii="Century Gothic" w:hAnsi="Century Gothic"/>
                        <w:i w:val="0"/>
                        <w:sz w:val="30"/>
                        <w:szCs w:val="30"/>
                      </w:rPr>
                    </w:pPr>
                    <w:r w:rsidRPr="004779BD">
                      <w:rPr>
                        <w:rStyle w:val="IntenseEmphasis"/>
                        <w:rFonts w:ascii="Century Gothic" w:hAnsi="Century Gothic"/>
                        <w:i w:val="0"/>
                        <w:sz w:val="30"/>
                        <w:szCs w:val="30"/>
                      </w:rPr>
                      <w:t xml:space="preserve">Frequently Asked Questions for PLWH who receive care through Ryan White     </w:t>
                    </w:r>
                  </w:p>
                  <w:p w:rsidR="006E6D4C" w:rsidRPr="00F936A2" w:rsidRDefault="006E6D4C" w:rsidP="006E6D4C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:rsidR="005B59EA" w:rsidRDefault="005B59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8AE"/>
    <w:multiLevelType w:val="hybridMultilevel"/>
    <w:tmpl w:val="92C88722"/>
    <w:lvl w:ilvl="0" w:tplc="89E236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E7BAE"/>
    <w:multiLevelType w:val="hybridMultilevel"/>
    <w:tmpl w:val="5A32BCB4"/>
    <w:lvl w:ilvl="0" w:tplc="F87C60E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4017B5"/>
    <w:multiLevelType w:val="hybridMultilevel"/>
    <w:tmpl w:val="55AABC3A"/>
    <w:lvl w:ilvl="0" w:tplc="0F6E4538">
      <w:start w:val="1"/>
      <w:numFmt w:val="bullet"/>
      <w:lvlText w:val="■"/>
      <w:lvlJc w:val="left"/>
      <w:pPr>
        <w:ind w:left="720" w:hanging="360"/>
      </w:pPr>
      <w:rPr>
        <w:rFonts w:ascii="Minion Pro" w:hAnsi="Minion Pro" w:cs="Times New Roman" w:hint="default"/>
        <w:color w:val="94B6D2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135E1"/>
    <w:multiLevelType w:val="hybridMultilevel"/>
    <w:tmpl w:val="62561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D5F4F"/>
    <w:multiLevelType w:val="hybridMultilevel"/>
    <w:tmpl w:val="4B1CC384"/>
    <w:lvl w:ilvl="0" w:tplc="0F6E4538">
      <w:start w:val="1"/>
      <w:numFmt w:val="bullet"/>
      <w:lvlText w:val="■"/>
      <w:lvlJc w:val="left"/>
      <w:pPr>
        <w:ind w:left="720" w:hanging="360"/>
      </w:pPr>
      <w:rPr>
        <w:rFonts w:ascii="Minion Pro" w:hAnsi="Minion Pro" w:cs="Times New Roman" w:hint="default"/>
        <w:color w:val="94B6D2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E0"/>
    <w:rsid w:val="0001735D"/>
    <w:rsid w:val="000820A0"/>
    <w:rsid w:val="000B1EFB"/>
    <w:rsid w:val="000F5B96"/>
    <w:rsid w:val="00110D64"/>
    <w:rsid w:val="001577DD"/>
    <w:rsid w:val="00181FFB"/>
    <w:rsid w:val="001A4297"/>
    <w:rsid w:val="00203AC5"/>
    <w:rsid w:val="00223FCF"/>
    <w:rsid w:val="002A6489"/>
    <w:rsid w:val="002D0952"/>
    <w:rsid w:val="002F1E8F"/>
    <w:rsid w:val="00357289"/>
    <w:rsid w:val="003672A2"/>
    <w:rsid w:val="00386251"/>
    <w:rsid w:val="00386A72"/>
    <w:rsid w:val="003D0601"/>
    <w:rsid w:val="003E145B"/>
    <w:rsid w:val="00424FC3"/>
    <w:rsid w:val="00440FE5"/>
    <w:rsid w:val="00472BA0"/>
    <w:rsid w:val="004779BD"/>
    <w:rsid w:val="004941C3"/>
    <w:rsid w:val="004A3E3F"/>
    <w:rsid w:val="004A50E5"/>
    <w:rsid w:val="004F647E"/>
    <w:rsid w:val="005257BC"/>
    <w:rsid w:val="00530957"/>
    <w:rsid w:val="00537584"/>
    <w:rsid w:val="005474DB"/>
    <w:rsid w:val="00550BD4"/>
    <w:rsid w:val="0056685F"/>
    <w:rsid w:val="0058364C"/>
    <w:rsid w:val="00597145"/>
    <w:rsid w:val="005B59EA"/>
    <w:rsid w:val="005D4AFE"/>
    <w:rsid w:val="006018A4"/>
    <w:rsid w:val="00625B1F"/>
    <w:rsid w:val="006267D7"/>
    <w:rsid w:val="006441D6"/>
    <w:rsid w:val="00670E5D"/>
    <w:rsid w:val="00672AC1"/>
    <w:rsid w:val="006E6D4C"/>
    <w:rsid w:val="0075744C"/>
    <w:rsid w:val="00812984"/>
    <w:rsid w:val="008775A2"/>
    <w:rsid w:val="008E6B7A"/>
    <w:rsid w:val="008F764C"/>
    <w:rsid w:val="0093778A"/>
    <w:rsid w:val="00942A01"/>
    <w:rsid w:val="009F41E4"/>
    <w:rsid w:val="00A32419"/>
    <w:rsid w:val="00A4176A"/>
    <w:rsid w:val="00A61C12"/>
    <w:rsid w:val="00A90611"/>
    <w:rsid w:val="00AF27F4"/>
    <w:rsid w:val="00B007C4"/>
    <w:rsid w:val="00B54412"/>
    <w:rsid w:val="00B7382F"/>
    <w:rsid w:val="00B96E08"/>
    <w:rsid w:val="00BA0911"/>
    <w:rsid w:val="00BA2040"/>
    <w:rsid w:val="00BF552A"/>
    <w:rsid w:val="00C15A56"/>
    <w:rsid w:val="00C64E04"/>
    <w:rsid w:val="00C85D25"/>
    <w:rsid w:val="00CC4F5E"/>
    <w:rsid w:val="00CC7A6A"/>
    <w:rsid w:val="00D3733B"/>
    <w:rsid w:val="00D4477E"/>
    <w:rsid w:val="00D841BB"/>
    <w:rsid w:val="00DE3D2A"/>
    <w:rsid w:val="00E177E0"/>
    <w:rsid w:val="00E20BE0"/>
    <w:rsid w:val="00E345EB"/>
    <w:rsid w:val="00E52372"/>
    <w:rsid w:val="00E86398"/>
    <w:rsid w:val="00F16A69"/>
    <w:rsid w:val="00F16C2D"/>
    <w:rsid w:val="00F244A6"/>
    <w:rsid w:val="00F5549C"/>
    <w:rsid w:val="00F9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08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6E08"/>
    <w:pPr>
      <w:pBdr>
        <w:top w:val="single" w:sz="12" w:space="1" w:color="DD8047" w:themeColor="accent2"/>
        <w:left w:val="single" w:sz="12" w:space="4" w:color="DD8047" w:themeColor="accent2"/>
        <w:bottom w:val="single" w:sz="12" w:space="1" w:color="DD8047" w:themeColor="accent2"/>
        <w:right w:val="single" w:sz="12" w:space="4" w:color="DD8047" w:themeColor="accent2"/>
      </w:pBdr>
      <w:shd w:val="clear" w:color="auto" w:fill="94B6D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6E0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94B6D2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E0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B85A22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6E0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6E0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B85A2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6E0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548AB7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6E0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85A2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6E0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4B6D2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6E0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DD8047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E08"/>
    <w:pPr>
      <w:numPr>
        <w:numId w:val="2"/>
      </w:numPr>
      <w:contextualSpacing/>
    </w:pPr>
    <w:rPr>
      <w:sz w:val="22"/>
    </w:rPr>
  </w:style>
  <w:style w:type="table" w:styleId="TableGrid">
    <w:name w:val="Table Grid"/>
    <w:basedOn w:val="TableNormal"/>
    <w:uiPriority w:val="59"/>
    <w:rsid w:val="00566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2AC1"/>
    <w:rPr>
      <w:color w:val="F7B615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2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0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4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96E0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B96E0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character" w:styleId="IntenseEmphasis">
    <w:name w:val="Intense Emphasis"/>
    <w:uiPriority w:val="21"/>
    <w:qFormat/>
    <w:rsid w:val="00B96E0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D8047" w:themeColor="accent2"/>
      <w:shd w:val="clear" w:color="auto" w:fill="DD8047" w:themeFill="accent2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sid w:val="00B96E08"/>
    <w:rPr>
      <w:rFonts w:asciiTheme="majorHAnsi" w:hAnsiTheme="majorHAnsi"/>
      <w:iCs/>
      <w:color w:val="FFFFFF"/>
      <w:sz w:val="28"/>
      <w:szCs w:val="38"/>
      <w:shd w:val="clear" w:color="auto" w:fill="94B6D2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6E08"/>
    <w:rPr>
      <w:rFonts w:asciiTheme="majorHAnsi" w:eastAsiaTheme="majorEastAsia" w:hAnsiTheme="majorHAnsi" w:cstheme="majorBidi"/>
      <w:b/>
      <w:bCs/>
      <w:iCs/>
      <w:outline/>
      <w:color w:val="94B6D2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6E08"/>
    <w:rPr>
      <w:rFonts w:asciiTheme="majorHAnsi" w:eastAsiaTheme="majorEastAsia" w:hAnsiTheme="majorHAnsi" w:cstheme="majorBidi"/>
      <w:b/>
      <w:bCs/>
      <w:iCs/>
      <w:smallCaps/>
      <w:color w:val="B85A22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6E08"/>
    <w:rPr>
      <w:rFonts w:asciiTheme="majorHAnsi" w:eastAsiaTheme="majorEastAsia" w:hAnsiTheme="majorHAnsi" w:cstheme="majorBidi"/>
      <w:b/>
      <w:bCs/>
      <w:iCs/>
      <w:color w:val="548AB7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6E08"/>
    <w:rPr>
      <w:rFonts w:asciiTheme="majorHAnsi" w:eastAsiaTheme="majorEastAsia" w:hAnsiTheme="majorHAnsi" w:cstheme="majorBidi"/>
      <w:bCs/>
      <w:iCs/>
      <w:caps/>
      <w:color w:val="B85A2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6E08"/>
    <w:rPr>
      <w:rFonts w:asciiTheme="majorHAnsi" w:eastAsiaTheme="majorEastAsia" w:hAnsiTheme="majorHAnsi" w:cstheme="majorBidi"/>
      <w:iCs/>
      <w:color w:val="548AB7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6E08"/>
    <w:rPr>
      <w:rFonts w:asciiTheme="majorHAnsi" w:eastAsiaTheme="majorEastAsia" w:hAnsiTheme="majorHAnsi" w:cstheme="majorBidi"/>
      <w:iCs/>
      <w:color w:val="B85A2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6E08"/>
    <w:rPr>
      <w:rFonts w:asciiTheme="majorHAnsi" w:eastAsiaTheme="majorEastAsia" w:hAnsiTheme="majorHAnsi" w:cstheme="majorBidi"/>
      <w:iCs/>
      <w:color w:val="94B6D2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6E08"/>
    <w:rPr>
      <w:rFonts w:asciiTheme="majorHAnsi" w:eastAsiaTheme="majorEastAsia" w:hAnsiTheme="majorHAnsi" w:cstheme="majorBidi"/>
      <w:iCs/>
      <w:smallCaps/>
      <w:color w:val="DD8047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6E08"/>
    <w:rPr>
      <w:b/>
      <w:bCs/>
      <w:color w:val="B85A22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6E08"/>
    <w:pPr>
      <w:spacing w:before="200" w:after="360" w:line="240" w:lineRule="auto"/>
    </w:pPr>
    <w:rPr>
      <w:rFonts w:asciiTheme="majorHAnsi" w:eastAsiaTheme="majorEastAsia" w:hAnsiTheme="majorHAnsi" w:cstheme="majorBidi"/>
      <w:color w:val="775F55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6E08"/>
    <w:rPr>
      <w:rFonts w:asciiTheme="majorHAnsi" w:eastAsiaTheme="majorEastAsia" w:hAnsiTheme="majorHAnsi" w:cstheme="majorBidi"/>
      <w:iCs/>
      <w:color w:val="775F55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3E145B"/>
    <w:rPr>
      <w:rFonts w:ascii="Arial Black" w:hAnsi="Arial Black"/>
      <w:b/>
      <w:bCs/>
      <w:sz w:val="25"/>
      <w:szCs w:val="25"/>
    </w:rPr>
  </w:style>
  <w:style w:type="character" w:styleId="Emphasis">
    <w:name w:val="Emphasis"/>
    <w:uiPriority w:val="20"/>
    <w:qFormat/>
    <w:rsid w:val="00B96E08"/>
    <w:rPr>
      <w:rFonts w:eastAsiaTheme="majorEastAsia" w:cstheme="majorBidi"/>
      <w:b/>
      <w:bCs/>
      <w:color w:val="B85A22" w:themeColor="accent2" w:themeShade="BF"/>
      <w:bdr w:val="single" w:sz="18" w:space="0" w:color="EBDDC3" w:themeColor="background2"/>
      <w:shd w:val="clear" w:color="auto" w:fill="EBDDC3" w:themeFill="background2"/>
    </w:rPr>
  </w:style>
  <w:style w:type="paragraph" w:styleId="NoSpacing">
    <w:name w:val="No Spacing"/>
    <w:basedOn w:val="Normal"/>
    <w:uiPriority w:val="1"/>
    <w:qFormat/>
    <w:rsid w:val="00B96E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96E08"/>
    <w:rPr>
      <w:b/>
      <w:i/>
      <w:color w:val="DD8047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B96E08"/>
    <w:rPr>
      <w:b/>
      <w:i/>
      <w:iCs/>
      <w:color w:val="DD8047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6E08"/>
    <w:pPr>
      <w:pBdr>
        <w:top w:val="dotted" w:sz="8" w:space="10" w:color="DD8047" w:themeColor="accent2"/>
        <w:bottom w:val="dotted" w:sz="8" w:space="10" w:color="DD80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DD8047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6E08"/>
    <w:rPr>
      <w:rFonts w:asciiTheme="majorHAnsi" w:eastAsiaTheme="majorEastAsia" w:hAnsiTheme="majorHAnsi" w:cstheme="majorBidi"/>
      <w:b/>
      <w:bCs/>
      <w:i/>
      <w:iCs/>
      <w:color w:val="DD8047" w:themeColor="accent2"/>
      <w:sz w:val="20"/>
      <w:szCs w:val="20"/>
    </w:rPr>
  </w:style>
  <w:style w:type="character" w:styleId="SubtleEmphasis">
    <w:name w:val="Subtle Emphasis"/>
    <w:uiPriority w:val="19"/>
    <w:qFormat/>
    <w:rsid w:val="00B96E08"/>
    <w:rPr>
      <w:rFonts w:asciiTheme="majorHAnsi" w:eastAsiaTheme="majorEastAsia" w:hAnsiTheme="majorHAnsi" w:cstheme="majorBidi"/>
      <w:b/>
      <w:i/>
      <w:color w:val="94B6D2" w:themeColor="accent1"/>
    </w:rPr>
  </w:style>
  <w:style w:type="character" w:styleId="SubtleReference">
    <w:name w:val="Subtle Reference"/>
    <w:uiPriority w:val="31"/>
    <w:qFormat/>
    <w:rsid w:val="00B96E08"/>
    <w:rPr>
      <w:i/>
      <w:iCs/>
      <w:smallCaps/>
      <w:color w:val="DD8047" w:themeColor="accent2"/>
      <w:u w:color="DD8047" w:themeColor="accent2"/>
    </w:rPr>
  </w:style>
  <w:style w:type="character" w:styleId="IntenseReference">
    <w:name w:val="Intense Reference"/>
    <w:uiPriority w:val="32"/>
    <w:qFormat/>
    <w:rsid w:val="00B96E08"/>
    <w:rPr>
      <w:b/>
      <w:bCs/>
      <w:i/>
      <w:iCs/>
      <w:smallCaps/>
      <w:color w:val="DD8047" w:themeColor="accent2"/>
      <w:u w:color="DD8047" w:themeColor="accent2"/>
    </w:rPr>
  </w:style>
  <w:style w:type="character" w:styleId="BookTitle">
    <w:name w:val="Book Title"/>
    <w:uiPriority w:val="33"/>
    <w:qFormat/>
    <w:rsid w:val="00B96E08"/>
    <w:rPr>
      <w:rFonts w:asciiTheme="majorHAnsi" w:eastAsiaTheme="majorEastAsia" w:hAnsiTheme="majorHAnsi" w:cstheme="majorBidi"/>
      <w:b/>
      <w:bCs/>
      <w:smallCaps/>
      <w:color w:val="DD8047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6E0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E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D4C"/>
    <w:rPr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6E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D4C"/>
    <w:rPr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08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6E08"/>
    <w:pPr>
      <w:pBdr>
        <w:top w:val="single" w:sz="12" w:space="1" w:color="DD8047" w:themeColor="accent2"/>
        <w:left w:val="single" w:sz="12" w:space="4" w:color="DD8047" w:themeColor="accent2"/>
        <w:bottom w:val="single" w:sz="12" w:space="1" w:color="DD8047" w:themeColor="accent2"/>
        <w:right w:val="single" w:sz="12" w:space="4" w:color="DD8047" w:themeColor="accent2"/>
      </w:pBdr>
      <w:shd w:val="clear" w:color="auto" w:fill="94B6D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6E0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94B6D2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E0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B85A22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6E0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6E0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B85A2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6E0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548AB7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6E0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85A2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6E0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4B6D2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6E0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DD8047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E08"/>
    <w:pPr>
      <w:numPr>
        <w:numId w:val="2"/>
      </w:numPr>
      <w:contextualSpacing/>
    </w:pPr>
    <w:rPr>
      <w:sz w:val="22"/>
    </w:rPr>
  </w:style>
  <w:style w:type="table" w:styleId="TableGrid">
    <w:name w:val="Table Grid"/>
    <w:basedOn w:val="TableNormal"/>
    <w:uiPriority w:val="59"/>
    <w:rsid w:val="00566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2AC1"/>
    <w:rPr>
      <w:color w:val="F7B615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2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0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4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96E0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B96E0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character" w:styleId="IntenseEmphasis">
    <w:name w:val="Intense Emphasis"/>
    <w:uiPriority w:val="21"/>
    <w:qFormat/>
    <w:rsid w:val="00B96E0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D8047" w:themeColor="accent2"/>
      <w:shd w:val="clear" w:color="auto" w:fill="DD8047" w:themeFill="accent2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sid w:val="00B96E08"/>
    <w:rPr>
      <w:rFonts w:asciiTheme="majorHAnsi" w:hAnsiTheme="majorHAnsi"/>
      <w:iCs/>
      <w:color w:val="FFFFFF"/>
      <w:sz w:val="28"/>
      <w:szCs w:val="38"/>
      <w:shd w:val="clear" w:color="auto" w:fill="94B6D2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6E08"/>
    <w:rPr>
      <w:rFonts w:asciiTheme="majorHAnsi" w:eastAsiaTheme="majorEastAsia" w:hAnsiTheme="majorHAnsi" w:cstheme="majorBidi"/>
      <w:b/>
      <w:bCs/>
      <w:iCs/>
      <w:outline/>
      <w:color w:val="94B6D2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6E08"/>
    <w:rPr>
      <w:rFonts w:asciiTheme="majorHAnsi" w:eastAsiaTheme="majorEastAsia" w:hAnsiTheme="majorHAnsi" w:cstheme="majorBidi"/>
      <w:b/>
      <w:bCs/>
      <w:iCs/>
      <w:smallCaps/>
      <w:color w:val="B85A22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6E08"/>
    <w:rPr>
      <w:rFonts w:asciiTheme="majorHAnsi" w:eastAsiaTheme="majorEastAsia" w:hAnsiTheme="majorHAnsi" w:cstheme="majorBidi"/>
      <w:b/>
      <w:bCs/>
      <w:iCs/>
      <w:color w:val="548AB7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6E08"/>
    <w:rPr>
      <w:rFonts w:asciiTheme="majorHAnsi" w:eastAsiaTheme="majorEastAsia" w:hAnsiTheme="majorHAnsi" w:cstheme="majorBidi"/>
      <w:bCs/>
      <w:iCs/>
      <w:caps/>
      <w:color w:val="B85A2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6E08"/>
    <w:rPr>
      <w:rFonts w:asciiTheme="majorHAnsi" w:eastAsiaTheme="majorEastAsia" w:hAnsiTheme="majorHAnsi" w:cstheme="majorBidi"/>
      <w:iCs/>
      <w:color w:val="548AB7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6E08"/>
    <w:rPr>
      <w:rFonts w:asciiTheme="majorHAnsi" w:eastAsiaTheme="majorEastAsia" w:hAnsiTheme="majorHAnsi" w:cstheme="majorBidi"/>
      <w:iCs/>
      <w:color w:val="B85A2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6E08"/>
    <w:rPr>
      <w:rFonts w:asciiTheme="majorHAnsi" w:eastAsiaTheme="majorEastAsia" w:hAnsiTheme="majorHAnsi" w:cstheme="majorBidi"/>
      <w:iCs/>
      <w:color w:val="94B6D2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6E08"/>
    <w:rPr>
      <w:rFonts w:asciiTheme="majorHAnsi" w:eastAsiaTheme="majorEastAsia" w:hAnsiTheme="majorHAnsi" w:cstheme="majorBidi"/>
      <w:iCs/>
      <w:smallCaps/>
      <w:color w:val="DD8047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6E08"/>
    <w:rPr>
      <w:b/>
      <w:bCs/>
      <w:color w:val="B85A22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6E08"/>
    <w:pPr>
      <w:spacing w:before="200" w:after="360" w:line="240" w:lineRule="auto"/>
    </w:pPr>
    <w:rPr>
      <w:rFonts w:asciiTheme="majorHAnsi" w:eastAsiaTheme="majorEastAsia" w:hAnsiTheme="majorHAnsi" w:cstheme="majorBidi"/>
      <w:color w:val="775F55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6E08"/>
    <w:rPr>
      <w:rFonts w:asciiTheme="majorHAnsi" w:eastAsiaTheme="majorEastAsia" w:hAnsiTheme="majorHAnsi" w:cstheme="majorBidi"/>
      <w:iCs/>
      <w:color w:val="775F55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3E145B"/>
    <w:rPr>
      <w:rFonts w:ascii="Arial Black" w:hAnsi="Arial Black"/>
      <w:b/>
      <w:bCs/>
      <w:sz w:val="25"/>
      <w:szCs w:val="25"/>
    </w:rPr>
  </w:style>
  <w:style w:type="character" w:styleId="Emphasis">
    <w:name w:val="Emphasis"/>
    <w:uiPriority w:val="20"/>
    <w:qFormat/>
    <w:rsid w:val="00B96E08"/>
    <w:rPr>
      <w:rFonts w:eastAsiaTheme="majorEastAsia" w:cstheme="majorBidi"/>
      <w:b/>
      <w:bCs/>
      <w:color w:val="B85A22" w:themeColor="accent2" w:themeShade="BF"/>
      <w:bdr w:val="single" w:sz="18" w:space="0" w:color="EBDDC3" w:themeColor="background2"/>
      <w:shd w:val="clear" w:color="auto" w:fill="EBDDC3" w:themeFill="background2"/>
    </w:rPr>
  </w:style>
  <w:style w:type="paragraph" w:styleId="NoSpacing">
    <w:name w:val="No Spacing"/>
    <w:basedOn w:val="Normal"/>
    <w:uiPriority w:val="1"/>
    <w:qFormat/>
    <w:rsid w:val="00B96E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96E08"/>
    <w:rPr>
      <w:b/>
      <w:i/>
      <w:color w:val="DD8047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B96E08"/>
    <w:rPr>
      <w:b/>
      <w:i/>
      <w:iCs/>
      <w:color w:val="DD8047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6E08"/>
    <w:pPr>
      <w:pBdr>
        <w:top w:val="dotted" w:sz="8" w:space="10" w:color="DD8047" w:themeColor="accent2"/>
        <w:bottom w:val="dotted" w:sz="8" w:space="10" w:color="DD80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DD8047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6E08"/>
    <w:rPr>
      <w:rFonts w:asciiTheme="majorHAnsi" w:eastAsiaTheme="majorEastAsia" w:hAnsiTheme="majorHAnsi" w:cstheme="majorBidi"/>
      <w:b/>
      <w:bCs/>
      <w:i/>
      <w:iCs/>
      <w:color w:val="DD8047" w:themeColor="accent2"/>
      <w:sz w:val="20"/>
      <w:szCs w:val="20"/>
    </w:rPr>
  </w:style>
  <w:style w:type="character" w:styleId="SubtleEmphasis">
    <w:name w:val="Subtle Emphasis"/>
    <w:uiPriority w:val="19"/>
    <w:qFormat/>
    <w:rsid w:val="00B96E08"/>
    <w:rPr>
      <w:rFonts w:asciiTheme="majorHAnsi" w:eastAsiaTheme="majorEastAsia" w:hAnsiTheme="majorHAnsi" w:cstheme="majorBidi"/>
      <w:b/>
      <w:i/>
      <w:color w:val="94B6D2" w:themeColor="accent1"/>
    </w:rPr>
  </w:style>
  <w:style w:type="character" w:styleId="SubtleReference">
    <w:name w:val="Subtle Reference"/>
    <w:uiPriority w:val="31"/>
    <w:qFormat/>
    <w:rsid w:val="00B96E08"/>
    <w:rPr>
      <w:i/>
      <w:iCs/>
      <w:smallCaps/>
      <w:color w:val="DD8047" w:themeColor="accent2"/>
      <w:u w:color="DD8047" w:themeColor="accent2"/>
    </w:rPr>
  </w:style>
  <w:style w:type="character" w:styleId="IntenseReference">
    <w:name w:val="Intense Reference"/>
    <w:uiPriority w:val="32"/>
    <w:qFormat/>
    <w:rsid w:val="00B96E08"/>
    <w:rPr>
      <w:b/>
      <w:bCs/>
      <w:i/>
      <w:iCs/>
      <w:smallCaps/>
      <w:color w:val="DD8047" w:themeColor="accent2"/>
      <w:u w:color="DD8047" w:themeColor="accent2"/>
    </w:rPr>
  </w:style>
  <w:style w:type="character" w:styleId="BookTitle">
    <w:name w:val="Book Title"/>
    <w:uiPriority w:val="33"/>
    <w:qFormat/>
    <w:rsid w:val="00B96E08"/>
    <w:rPr>
      <w:rFonts w:asciiTheme="majorHAnsi" w:eastAsiaTheme="majorEastAsia" w:hAnsiTheme="majorHAnsi" w:cstheme="majorBidi"/>
      <w:b/>
      <w:bCs/>
      <w:smallCaps/>
      <w:color w:val="DD8047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6E0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E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D4C"/>
    <w:rPr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6E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D4C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hcs.ca.gov/Pages/default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althysanfrancisco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veredc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veredca.com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D3D1B-8A61-4BDD-9C54-A502FD36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Michelle Duval</cp:lastModifiedBy>
  <cp:revision>2</cp:revision>
  <cp:lastPrinted>2013-04-08T15:55:00Z</cp:lastPrinted>
  <dcterms:created xsi:type="dcterms:W3CDTF">2013-08-16T15:48:00Z</dcterms:created>
  <dcterms:modified xsi:type="dcterms:W3CDTF">2013-08-16T15:48:00Z</dcterms:modified>
</cp:coreProperties>
</file>